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66CB" w:rsidRPr="007A66CB" w:rsidRDefault="007A66CB" w:rsidP="007A66CB">
      <w:pPr>
        <w:spacing w:before="150" w:after="150" w:line="240" w:lineRule="auto"/>
        <w:textAlignment w:val="baseline"/>
        <w:outlineLvl w:val="0"/>
        <w:rPr>
          <w:rFonts w:ascii="Georgia" w:eastAsia="Times New Roman" w:hAnsi="Georgia" w:cs="Times New Roman"/>
          <w:b/>
          <w:bCs/>
          <w:color w:val="333333"/>
          <w:kern w:val="36"/>
          <w:sz w:val="32"/>
          <w:szCs w:val="48"/>
        </w:rPr>
      </w:pPr>
      <w:r w:rsidRPr="007A66CB">
        <w:rPr>
          <w:rFonts w:ascii="Georgia" w:eastAsia="Times New Roman" w:hAnsi="Georgia" w:cs="Times New Roman"/>
          <w:b/>
          <w:bCs/>
          <w:color w:val="333333"/>
          <w:kern w:val="36"/>
          <w:sz w:val="32"/>
          <w:szCs w:val="48"/>
        </w:rPr>
        <w:t>Drilling Down on Soft Skills; How Important Are They?</w:t>
      </w:r>
    </w:p>
    <w:p w:rsidR="007A66CB" w:rsidRPr="007A66CB" w:rsidRDefault="007A66CB" w:rsidP="007A66CB">
      <w:pPr>
        <w:shd w:val="clear" w:color="auto" w:fill="FFFFFF"/>
        <w:spacing w:before="100" w:beforeAutospacing="1" w:after="100" w:afterAutospacing="1" w:line="240" w:lineRule="auto"/>
        <w:textAlignment w:val="baseline"/>
        <w:rPr>
          <w:rFonts w:ascii="Helvetica" w:eastAsia="Times New Roman" w:hAnsi="Helvetica" w:cs="Helvetica"/>
          <w:color w:val="333333"/>
          <w:sz w:val="21"/>
          <w:szCs w:val="21"/>
        </w:rPr>
      </w:pPr>
      <w:r w:rsidRPr="007A66CB">
        <w:rPr>
          <w:rFonts w:ascii="Helvetica" w:eastAsia="Times New Roman" w:hAnsi="Helvetica" w:cs="Helvetica"/>
          <w:color w:val="333333"/>
          <w:sz w:val="21"/>
          <w:szCs w:val="21"/>
        </w:rPr>
        <w:t xml:space="preserve">One of the fashionable terms floating around these days is “soft skills”. But what exactly are soft skills? Why is there a need to develop these skills and incorporate them into your professional </w:t>
      </w:r>
      <w:proofErr w:type="spellStart"/>
      <w:r w:rsidRPr="007A66CB">
        <w:rPr>
          <w:rFonts w:ascii="Helvetica" w:eastAsia="Times New Roman" w:hAnsi="Helvetica" w:cs="Helvetica"/>
          <w:color w:val="333333"/>
          <w:sz w:val="21"/>
          <w:szCs w:val="21"/>
        </w:rPr>
        <w:t>armour</w:t>
      </w:r>
      <w:proofErr w:type="spellEnd"/>
      <w:r w:rsidRPr="007A66CB">
        <w:rPr>
          <w:rFonts w:ascii="Helvetica" w:eastAsia="Times New Roman" w:hAnsi="Helvetica" w:cs="Helvetica"/>
          <w:color w:val="333333"/>
          <w:sz w:val="21"/>
          <w:szCs w:val="21"/>
        </w:rPr>
        <w:t>? If you do identify the need for these skills how do you go about acquiring them? Is there a method to the madness? Or are soft skills playing ‘hard to get’?</w:t>
      </w:r>
    </w:p>
    <w:p w:rsidR="007A66CB" w:rsidRPr="007A66CB" w:rsidRDefault="007A66CB" w:rsidP="007A66CB">
      <w:pPr>
        <w:shd w:val="clear" w:color="auto" w:fill="FFFFFF"/>
        <w:spacing w:beforeAutospacing="1" w:after="0" w:afterAutospacing="1" w:line="240" w:lineRule="auto"/>
        <w:textAlignment w:val="baseline"/>
        <w:rPr>
          <w:rFonts w:ascii="Helvetica" w:eastAsia="Times New Roman" w:hAnsi="Helvetica" w:cs="Helvetica"/>
          <w:color w:val="333333"/>
          <w:sz w:val="21"/>
          <w:szCs w:val="21"/>
        </w:rPr>
      </w:pPr>
      <w:r w:rsidRPr="007A66CB">
        <w:rPr>
          <w:rFonts w:ascii="Helvetica" w:eastAsia="Times New Roman" w:hAnsi="Helvetica" w:cs="Helvetica"/>
          <w:b/>
          <w:bCs/>
          <w:color w:val="333333"/>
          <w:sz w:val="21"/>
        </w:rPr>
        <w:t>What are soft skills?</w:t>
      </w:r>
    </w:p>
    <w:p w:rsidR="00B25805" w:rsidRDefault="007A66CB" w:rsidP="00B25805">
      <w:pPr>
        <w:shd w:val="clear" w:color="auto" w:fill="FFFFFF"/>
        <w:spacing w:before="100" w:beforeAutospacing="1" w:after="100" w:afterAutospacing="1" w:line="240" w:lineRule="auto"/>
        <w:textAlignment w:val="baseline"/>
        <w:rPr>
          <w:rFonts w:ascii="Helvetica" w:eastAsia="Times New Roman" w:hAnsi="Helvetica" w:cs="Helvetica"/>
          <w:color w:val="333333"/>
          <w:sz w:val="21"/>
          <w:szCs w:val="21"/>
        </w:rPr>
      </w:pPr>
      <w:r w:rsidRPr="007A66CB">
        <w:rPr>
          <w:rFonts w:ascii="Helvetica" w:eastAsia="Times New Roman" w:hAnsi="Helvetica" w:cs="Helvetica"/>
          <w:color w:val="333333"/>
          <w:sz w:val="21"/>
          <w:szCs w:val="21"/>
        </w:rPr>
        <w:t>‘Skill’ as defined by the Oxford Dictionary is “The ability to do something well”.  Soft skills can be said to incorporate all aspects of generic skills that include the cognitive elements associated with non-academic skills. Soft skills are identified to be the most critical skills in the current global job market especially in a fast moved era of technology. And management gurus relate soft skills to emotional quotient and define soft skills as ‘a cluster of personality traits’.</w:t>
      </w:r>
    </w:p>
    <w:p w:rsidR="00B25805" w:rsidRDefault="00B25805" w:rsidP="00B25805">
      <w:pPr>
        <w:shd w:val="clear" w:color="auto" w:fill="FFFFFF"/>
        <w:spacing w:before="100" w:beforeAutospacing="1" w:after="100" w:afterAutospacing="1" w:line="240" w:lineRule="auto"/>
        <w:textAlignment w:val="baseline"/>
        <w:rPr>
          <w:rFonts w:ascii="Helvetica" w:eastAsia="Times New Roman" w:hAnsi="Helvetica" w:cs="Helvetica"/>
          <w:color w:val="333333"/>
          <w:sz w:val="21"/>
          <w:szCs w:val="21"/>
        </w:rPr>
      </w:pPr>
    </w:p>
    <w:p w:rsidR="007A66CB" w:rsidRPr="007A66CB" w:rsidRDefault="007A66CB" w:rsidP="00476E64">
      <w:pPr>
        <w:shd w:val="clear" w:color="auto" w:fill="FFFFFF"/>
        <w:spacing w:before="100" w:beforeAutospacing="1" w:after="100" w:afterAutospacing="1" w:line="240" w:lineRule="auto"/>
        <w:jc w:val="center"/>
        <w:textAlignment w:val="baseline"/>
        <w:rPr>
          <w:rFonts w:ascii="Helvetica" w:eastAsia="Times New Roman" w:hAnsi="Helvetica" w:cs="Helvetica"/>
          <w:color w:val="333333"/>
          <w:sz w:val="21"/>
          <w:szCs w:val="21"/>
        </w:rPr>
      </w:pPr>
      <w:r>
        <w:rPr>
          <w:rFonts w:ascii="Helvetica" w:eastAsia="Times New Roman" w:hAnsi="Helvetica" w:cs="Helvetica"/>
          <w:b/>
          <w:bCs/>
          <w:noProof/>
          <w:color w:val="777777"/>
          <w:sz w:val="21"/>
          <w:szCs w:val="21"/>
          <w:bdr w:val="none" w:sz="0" w:space="0" w:color="auto" w:frame="1"/>
        </w:rPr>
        <w:drawing>
          <wp:inline distT="0" distB="0" distL="0" distR="0">
            <wp:extent cx="5061908" cy="4348262"/>
            <wp:effectExtent l="19050" t="0" r="5392" b="0"/>
            <wp:docPr id="1" name="Picture 1" descr="fobes">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obes">
                      <a:hlinkClick r:id="rId5"/>
                    </pic:cNvPr>
                    <pic:cNvPicPr>
                      <a:picLocks noChangeAspect="1" noChangeArrowheads="1"/>
                    </pic:cNvPicPr>
                  </pic:nvPicPr>
                  <pic:blipFill>
                    <a:blip r:embed="rId6"/>
                    <a:srcRect/>
                    <a:stretch>
                      <a:fillRect/>
                    </a:stretch>
                  </pic:blipFill>
                  <pic:spPr bwMode="auto">
                    <a:xfrm>
                      <a:off x="0" y="0"/>
                      <a:ext cx="5060030" cy="4346648"/>
                    </a:xfrm>
                    <a:prstGeom prst="rect">
                      <a:avLst/>
                    </a:prstGeom>
                    <a:noFill/>
                    <a:ln w="9525">
                      <a:noFill/>
                      <a:miter lim="800000"/>
                      <a:headEnd/>
                      <a:tailEnd/>
                    </a:ln>
                  </pic:spPr>
                </pic:pic>
              </a:graphicData>
            </a:graphic>
          </wp:inline>
        </w:drawing>
      </w:r>
    </w:p>
    <w:p w:rsidR="007A66CB" w:rsidRPr="007A66CB" w:rsidRDefault="007A66CB" w:rsidP="007A66CB">
      <w:pPr>
        <w:shd w:val="clear" w:color="auto" w:fill="FFFFFF"/>
        <w:spacing w:before="100" w:beforeAutospacing="1" w:after="100" w:afterAutospacing="1" w:line="240" w:lineRule="auto"/>
        <w:textAlignment w:val="baseline"/>
        <w:rPr>
          <w:rFonts w:ascii="Helvetica" w:eastAsia="Times New Roman" w:hAnsi="Helvetica" w:cs="Helvetica"/>
          <w:color w:val="333333"/>
          <w:sz w:val="21"/>
          <w:szCs w:val="21"/>
        </w:rPr>
      </w:pPr>
      <w:r w:rsidRPr="007A66CB">
        <w:rPr>
          <w:rFonts w:ascii="Helvetica" w:eastAsia="Times New Roman" w:hAnsi="Helvetica" w:cs="Helvetica"/>
          <w:color w:val="333333"/>
          <w:sz w:val="21"/>
          <w:szCs w:val="21"/>
        </w:rPr>
        <w:t xml:space="preserve">A distinction is maintained between soft skills and hard skills. While hard skills refer to technical and academic skills, soft skills refer to wide-ranging personal and interpersonal skills. Academic and technical skills can be more easily defined, observed and measured. However, the measurement of personal and interpersonal skills requires complex factors. These are difficult to define, observe and measure and hence they are intangible. Vast research and expert opinions have been sought in the </w:t>
      </w:r>
      <w:r w:rsidRPr="007A66CB">
        <w:rPr>
          <w:rFonts w:ascii="Helvetica" w:eastAsia="Times New Roman" w:hAnsi="Helvetica" w:cs="Helvetica"/>
          <w:color w:val="333333"/>
          <w:sz w:val="21"/>
          <w:szCs w:val="21"/>
        </w:rPr>
        <w:lastRenderedPageBreak/>
        <w:t>effort to determine the specific soft skills to be implemented and used in higher institutions of learning.  Based on the research findings obtained, seven soft skills have been identified and chosen to be implemented in all institutions of higher learning here. They are:</w:t>
      </w:r>
    </w:p>
    <w:p w:rsidR="007A66CB" w:rsidRPr="007A66CB" w:rsidRDefault="007A66CB" w:rsidP="007A66CB">
      <w:pPr>
        <w:numPr>
          <w:ilvl w:val="0"/>
          <w:numId w:val="2"/>
        </w:numPr>
        <w:shd w:val="clear" w:color="auto" w:fill="FFFFFF"/>
        <w:spacing w:before="100" w:beforeAutospacing="1" w:after="100" w:afterAutospacing="1" w:line="300" w:lineRule="atLeast"/>
        <w:textAlignment w:val="baseline"/>
        <w:rPr>
          <w:rFonts w:ascii="Helvetica" w:eastAsia="Times New Roman" w:hAnsi="Helvetica" w:cs="Helvetica"/>
          <w:color w:val="333333"/>
          <w:sz w:val="21"/>
          <w:szCs w:val="21"/>
        </w:rPr>
      </w:pPr>
      <w:r w:rsidRPr="007A66CB">
        <w:rPr>
          <w:rFonts w:ascii="Helvetica" w:eastAsia="Times New Roman" w:hAnsi="Helvetica" w:cs="Helvetica"/>
          <w:color w:val="333333"/>
          <w:sz w:val="21"/>
          <w:szCs w:val="21"/>
        </w:rPr>
        <w:t>Communicative skills</w:t>
      </w:r>
    </w:p>
    <w:p w:rsidR="007A66CB" w:rsidRPr="007A66CB" w:rsidRDefault="007A66CB" w:rsidP="007A66CB">
      <w:pPr>
        <w:numPr>
          <w:ilvl w:val="0"/>
          <w:numId w:val="2"/>
        </w:numPr>
        <w:shd w:val="clear" w:color="auto" w:fill="FFFFFF"/>
        <w:spacing w:before="100" w:beforeAutospacing="1" w:after="100" w:afterAutospacing="1" w:line="300" w:lineRule="atLeast"/>
        <w:textAlignment w:val="baseline"/>
        <w:rPr>
          <w:rFonts w:ascii="Helvetica" w:eastAsia="Times New Roman" w:hAnsi="Helvetica" w:cs="Helvetica"/>
          <w:color w:val="333333"/>
          <w:sz w:val="21"/>
          <w:szCs w:val="21"/>
        </w:rPr>
      </w:pPr>
      <w:r w:rsidRPr="007A66CB">
        <w:rPr>
          <w:rFonts w:ascii="Helvetica" w:eastAsia="Times New Roman" w:hAnsi="Helvetica" w:cs="Helvetica"/>
          <w:color w:val="333333"/>
          <w:sz w:val="21"/>
          <w:szCs w:val="21"/>
        </w:rPr>
        <w:t>Thinking and Problem solving skills</w:t>
      </w:r>
    </w:p>
    <w:p w:rsidR="007A66CB" w:rsidRPr="007A66CB" w:rsidRDefault="007A66CB" w:rsidP="007A66CB">
      <w:pPr>
        <w:numPr>
          <w:ilvl w:val="0"/>
          <w:numId w:val="2"/>
        </w:numPr>
        <w:shd w:val="clear" w:color="auto" w:fill="FFFFFF"/>
        <w:spacing w:before="100" w:beforeAutospacing="1" w:after="100" w:afterAutospacing="1" w:line="300" w:lineRule="atLeast"/>
        <w:textAlignment w:val="baseline"/>
        <w:rPr>
          <w:rFonts w:ascii="Helvetica" w:eastAsia="Times New Roman" w:hAnsi="Helvetica" w:cs="Helvetica"/>
          <w:color w:val="333333"/>
          <w:sz w:val="21"/>
          <w:szCs w:val="21"/>
        </w:rPr>
      </w:pPr>
      <w:r w:rsidRPr="007A66CB">
        <w:rPr>
          <w:rFonts w:ascii="Helvetica" w:eastAsia="Times New Roman" w:hAnsi="Helvetica" w:cs="Helvetica"/>
          <w:color w:val="333333"/>
          <w:sz w:val="21"/>
          <w:szCs w:val="21"/>
        </w:rPr>
        <w:t>Team cohesion and Team management skills</w:t>
      </w:r>
    </w:p>
    <w:p w:rsidR="007A66CB" w:rsidRPr="007A66CB" w:rsidRDefault="007A66CB" w:rsidP="007A66CB">
      <w:pPr>
        <w:numPr>
          <w:ilvl w:val="0"/>
          <w:numId w:val="2"/>
        </w:numPr>
        <w:shd w:val="clear" w:color="auto" w:fill="FFFFFF"/>
        <w:spacing w:before="100" w:beforeAutospacing="1" w:after="100" w:afterAutospacing="1" w:line="300" w:lineRule="atLeast"/>
        <w:textAlignment w:val="baseline"/>
        <w:rPr>
          <w:rFonts w:ascii="Helvetica" w:eastAsia="Times New Roman" w:hAnsi="Helvetica" w:cs="Helvetica"/>
          <w:color w:val="333333"/>
          <w:sz w:val="21"/>
          <w:szCs w:val="21"/>
        </w:rPr>
      </w:pPr>
      <w:r w:rsidRPr="007A66CB">
        <w:rPr>
          <w:rFonts w:ascii="Helvetica" w:eastAsia="Times New Roman" w:hAnsi="Helvetica" w:cs="Helvetica"/>
          <w:color w:val="333333"/>
          <w:sz w:val="21"/>
          <w:szCs w:val="21"/>
        </w:rPr>
        <w:t>Life-long learning and Information Management</w:t>
      </w:r>
    </w:p>
    <w:p w:rsidR="007A66CB" w:rsidRPr="007A66CB" w:rsidRDefault="007A66CB" w:rsidP="007A66CB">
      <w:pPr>
        <w:numPr>
          <w:ilvl w:val="0"/>
          <w:numId w:val="2"/>
        </w:numPr>
        <w:shd w:val="clear" w:color="auto" w:fill="FFFFFF"/>
        <w:spacing w:before="100" w:beforeAutospacing="1" w:after="100" w:afterAutospacing="1" w:line="300" w:lineRule="atLeast"/>
        <w:textAlignment w:val="baseline"/>
        <w:rPr>
          <w:rFonts w:ascii="Helvetica" w:eastAsia="Times New Roman" w:hAnsi="Helvetica" w:cs="Helvetica"/>
          <w:color w:val="333333"/>
          <w:sz w:val="21"/>
          <w:szCs w:val="21"/>
        </w:rPr>
      </w:pPr>
      <w:r w:rsidRPr="007A66CB">
        <w:rPr>
          <w:rFonts w:ascii="Helvetica" w:eastAsia="Times New Roman" w:hAnsi="Helvetica" w:cs="Helvetica"/>
          <w:color w:val="333333"/>
          <w:sz w:val="21"/>
          <w:szCs w:val="21"/>
        </w:rPr>
        <w:t>Entrepreneur skills</w:t>
      </w:r>
    </w:p>
    <w:p w:rsidR="007A66CB" w:rsidRPr="007A66CB" w:rsidRDefault="007A66CB" w:rsidP="007A66CB">
      <w:pPr>
        <w:numPr>
          <w:ilvl w:val="0"/>
          <w:numId w:val="2"/>
        </w:numPr>
        <w:shd w:val="clear" w:color="auto" w:fill="FFFFFF"/>
        <w:spacing w:before="100" w:beforeAutospacing="1" w:after="100" w:afterAutospacing="1" w:line="300" w:lineRule="atLeast"/>
        <w:textAlignment w:val="baseline"/>
        <w:rPr>
          <w:rFonts w:ascii="Helvetica" w:eastAsia="Times New Roman" w:hAnsi="Helvetica" w:cs="Helvetica"/>
          <w:color w:val="333333"/>
          <w:sz w:val="21"/>
          <w:szCs w:val="21"/>
        </w:rPr>
      </w:pPr>
      <w:r w:rsidRPr="007A66CB">
        <w:rPr>
          <w:rFonts w:ascii="Helvetica" w:eastAsia="Times New Roman" w:hAnsi="Helvetica" w:cs="Helvetica"/>
          <w:color w:val="333333"/>
          <w:sz w:val="21"/>
          <w:szCs w:val="21"/>
        </w:rPr>
        <w:t>Ethics, morality and professionalism</w:t>
      </w:r>
    </w:p>
    <w:p w:rsidR="007A66CB" w:rsidRPr="007A66CB" w:rsidRDefault="007A66CB" w:rsidP="007A66CB">
      <w:pPr>
        <w:numPr>
          <w:ilvl w:val="0"/>
          <w:numId w:val="2"/>
        </w:numPr>
        <w:shd w:val="clear" w:color="auto" w:fill="FFFFFF"/>
        <w:spacing w:before="100" w:beforeAutospacing="1" w:after="100" w:afterAutospacing="1" w:line="300" w:lineRule="atLeast"/>
        <w:textAlignment w:val="baseline"/>
        <w:rPr>
          <w:rFonts w:ascii="Helvetica" w:eastAsia="Times New Roman" w:hAnsi="Helvetica" w:cs="Helvetica"/>
          <w:color w:val="333333"/>
          <w:sz w:val="21"/>
          <w:szCs w:val="21"/>
        </w:rPr>
      </w:pPr>
      <w:r w:rsidRPr="007A66CB">
        <w:rPr>
          <w:rFonts w:ascii="Helvetica" w:eastAsia="Times New Roman" w:hAnsi="Helvetica" w:cs="Helvetica"/>
          <w:color w:val="333333"/>
          <w:sz w:val="21"/>
          <w:szCs w:val="21"/>
        </w:rPr>
        <w:t>Leadership skills</w:t>
      </w:r>
    </w:p>
    <w:tbl>
      <w:tblPr>
        <w:tblW w:w="97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497"/>
        <w:gridCol w:w="2432"/>
        <w:gridCol w:w="3567"/>
        <w:gridCol w:w="3275"/>
      </w:tblGrid>
      <w:tr w:rsidR="007A66CB" w:rsidRPr="007A66CB" w:rsidTr="00476E64">
        <w:trPr>
          <w:trHeight w:val="147"/>
          <w:jc w:val="center"/>
        </w:trPr>
        <w:tc>
          <w:tcPr>
            <w:tcW w:w="497" w:type="dxa"/>
            <w:shd w:val="clear" w:color="auto" w:fill="auto"/>
            <w:tcMar>
              <w:top w:w="90" w:type="dxa"/>
              <w:left w:w="0" w:type="dxa"/>
              <w:bottom w:w="90" w:type="dxa"/>
              <w:right w:w="150" w:type="dxa"/>
            </w:tcMar>
            <w:vAlign w:val="bottom"/>
            <w:hideMark/>
          </w:tcPr>
          <w:p w:rsidR="007A66CB" w:rsidRPr="007A66CB" w:rsidRDefault="007A66CB" w:rsidP="007A66CB">
            <w:pPr>
              <w:spacing w:before="100" w:beforeAutospacing="1" w:after="100" w:afterAutospacing="1" w:line="240" w:lineRule="auto"/>
              <w:jc w:val="center"/>
              <w:textAlignment w:val="baseline"/>
              <w:rPr>
                <w:rFonts w:ascii="Times New Roman" w:eastAsia="Times New Roman" w:hAnsi="Times New Roman" w:cs="Times New Roman"/>
                <w:sz w:val="21"/>
                <w:szCs w:val="21"/>
              </w:rPr>
            </w:pPr>
            <w:r w:rsidRPr="007A66CB">
              <w:rPr>
                <w:rFonts w:ascii="Times New Roman" w:eastAsia="Times New Roman" w:hAnsi="Times New Roman" w:cs="Times New Roman"/>
                <w:sz w:val="21"/>
                <w:szCs w:val="21"/>
              </w:rPr>
              <w:t>No.</w:t>
            </w:r>
          </w:p>
        </w:tc>
        <w:tc>
          <w:tcPr>
            <w:tcW w:w="2432" w:type="dxa"/>
            <w:shd w:val="clear" w:color="auto" w:fill="auto"/>
            <w:tcMar>
              <w:top w:w="90" w:type="dxa"/>
              <w:left w:w="0" w:type="dxa"/>
              <w:bottom w:w="90" w:type="dxa"/>
              <w:right w:w="150" w:type="dxa"/>
            </w:tcMar>
            <w:vAlign w:val="bottom"/>
            <w:hideMark/>
          </w:tcPr>
          <w:p w:rsidR="007A66CB" w:rsidRPr="007A66CB" w:rsidRDefault="007A66CB" w:rsidP="007A66CB">
            <w:pPr>
              <w:spacing w:before="100" w:beforeAutospacing="1" w:after="100" w:afterAutospacing="1" w:line="240" w:lineRule="auto"/>
              <w:jc w:val="center"/>
              <w:textAlignment w:val="baseline"/>
              <w:rPr>
                <w:rFonts w:ascii="Times New Roman" w:eastAsia="Times New Roman" w:hAnsi="Times New Roman" w:cs="Times New Roman"/>
                <w:sz w:val="21"/>
                <w:szCs w:val="21"/>
              </w:rPr>
            </w:pPr>
            <w:r w:rsidRPr="007A66CB">
              <w:rPr>
                <w:rFonts w:ascii="Times New Roman" w:eastAsia="Times New Roman" w:hAnsi="Times New Roman" w:cs="Times New Roman"/>
                <w:sz w:val="21"/>
                <w:szCs w:val="21"/>
              </w:rPr>
              <w:t>Soft Skills</w:t>
            </w:r>
          </w:p>
        </w:tc>
        <w:tc>
          <w:tcPr>
            <w:tcW w:w="3567" w:type="dxa"/>
            <w:shd w:val="clear" w:color="auto" w:fill="auto"/>
            <w:tcMar>
              <w:top w:w="90" w:type="dxa"/>
              <w:left w:w="0" w:type="dxa"/>
              <w:bottom w:w="90" w:type="dxa"/>
              <w:right w:w="150" w:type="dxa"/>
            </w:tcMar>
            <w:vAlign w:val="bottom"/>
            <w:hideMark/>
          </w:tcPr>
          <w:p w:rsidR="007A66CB" w:rsidRPr="007A66CB" w:rsidRDefault="007A66CB" w:rsidP="007A66CB">
            <w:pPr>
              <w:spacing w:before="100" w:beforeAutospacing="1" w:after="100" w:afterAutospacing="1" w:line="240" w:lineRule="auto"/>
              <w:jc w:val="center"/>
              <w:textAlignment w:val="baseline"/>
              <w:rPr>
                <w:rFonts w:ascii="Times New Roman" w:eastAsia="Times New Roman" w:hAnsi="Times New Roman" w:cs="Times New Roman"/>
                <w:sz w:val="21"/>
                <w:szCs w:val="21"/>
              </w:rPr>
            </w:pPr>
            <w:r w:rsidRPr="007A66CB">
              <w:rPr>
                <w:rFonts w:ascii="Times New Roman" w:eastAsia="Times New Roman" w:hAnsi="Times New Roman" w:cs="Times New Roman"/>
                <w:sz w:val="21"/>
                <w:szCs w:val="21"/>
              </w:rPr>
              <w:t>Essential Elements</w:t>
            </w:r>
            <w:r w:rsidRPr="007A66CB">
              <w:rPr>
                <w:rFonts w:ascii="Times New Roman" w:eastAsia="Times New Roman" w:hAnsi="Times New Roman" w:cs="Times New Roman"/>
                <w:sz w:val="21"/>
                <w:szCs w:val="21"/>
              </w:rPr>
              <w:br/>
              <w:t>(Sub-Skills)</w:t>
            </w:r>
          </w:p>
        </w:tc>
        <w:tc>
          <w:tcPr>
            <w:tcW w:w="3275" w:type="dxa"/>
            <w:shd w:val="clear" w:color="auto" w:fill="auto"/>
            <w:tcMar>
              <w:top w:w="90" w:type="dxa"/>
              <w:left w:w="0" w:type="dxa"/>
              <w:bottom w:w="90" w:type="dxa"/>
              <w:right w:w="150" w:type="dxa"/>
            </w:tcMar>
            <w:vAlign w:val="bottom"/>
            <w:hideMark/>
          </w:tcPr>
          <w:p w:rsidR="007A66CB" w:rsidRPr="007A66CB" w:rsidRDefault="007A66CB" w:rsidP="007A66CB">
            <w:pPr>
              <w:spacing w:before="100" w:beforeAutospacing="1" w:after="100" w:afterAutospacing="1" w:line="240" w:lineRule="auto"/>
              <w:jc w:val="center"/>
              <w:textAlignment w:val="baseline"/>
              <w:rPr>
                <w:rFonts w:ascii="Times New Roman" w:eastAsia="Times New Roman" w:hAnsi="Times New Roman" w:cs="Times New Roman"/>
                <w:sz w:val="21"/>
                <w:szCs w:val="21"/>
              </w:rPr>
            </w:pPr>
            <w:r w:rsidRPr="007A66CB">
              <w:rPr>
                <w:rFonts w:ascii="Times New Roman" w:eastAsia="Times New Roman" w:hAnsi="Times New Roman" w:cs="Times New Roman"/>
                <w:sz w:val="21"/>
                <w:szCs w:val="21"/>
              </w:rPr>
              <w:t>Additional Elements</w:t>
            </w:r>
            <w:r w:rsidRPr="007A66CB">
              <w:rPr>
                <w:rFonts w:ascii="Times New Roman" w:eastAsia="Times New Roman" w:hAnsi="Times New Roman" w:cs="Times New Roman"/>
                <w:sz w:val="21"/>
                <w:szCs w:val="21"/>
              </w:rPr>
              <w:br/>
              <w:t>(Sub-Skills)</w:t>
            </w:r>
          </w:p>
        </w:tc>
      </w:tr>
      <w:tr w:rsidR="007A66CB" w:rsidRPr="007A66CB" w:rsidTr="00476E64">
        <w:trPr>
          <w:trHeight w:val="147"/>
          <w:jc w:val="center"/>
        </w:trPr>
        <w:tc>
          <w:tcPr>
            <w:tcW w:w="497" w:type="dxa"/>
            <w:shd w:val="clear" w:color="auto" w:fill="auto"/>
            <w:tcMar>
              <w:top w:w="90" w:type="dxa"/>
              <w:left w:w="0" w:type="dxa"/>
              <w:bottom w:w="90" w:type="dxa"/>
              <w:right w:w="150" w:type="dxa"/>
            </w:tcMar>
            <w:vAlign w:val="bottom"/>
            <w:hideMark/>
          </w:tcPr>
          <w:p w:rsidR="007A66CB" w:rsidRPr="007A66CB" w:rsidRDefault="007A66CB" w:rsidP="007A66CB">
            <w:pPr>
              <w:spacing w:before="100" w:beforeAutospacing="1" w:after="100" w:afterAutospacing="1" w:line="240" w:lineRule="auto"/>
              <w:jc w:val="center"/>
              <w:textAlignment w:val="baseline"/>
              <w:rPr>
                <w:rFonts w:ascii="Times New Roman" w:eastAsia="Times New Roman" w:hAnsi="Times New Roman" w:cs="Times New Roman"/>
                <w:sz w:val="21"/>
                <w:szCs w:val="21"/>
              </w:rPr>
            </w:pPr>
            <w:r w:rsidRPr="007A66CB">
              <w:rPr>
                <w:rFonts w:ascii="Times New Roman" w:eastAsia="Times New Roman" w:hAnsi="Times New Roman" w:cs="Times New Roman"/>
                <w:sz w:val="21"/>
                <w:szCs w:val="21"/>
              </w:rPr>
              <w:t>1</w:t>
            </w:r>
          </w:p>
        </w:tc>
        <w:tc>
          <w:tcPr>
            <w:tcW w:w="2432" w:type="dxa"/>
            <w:shd w:val="clear" w:color="auto" w:fill="auto"/>
            <w:tcMar>
              <w:top w:w="90" w:type="dxa"/>
              <w:left w:w="0" w:type="dxa"/>
              <w:bottom w:w="90" w:type="dxa"/>
              <w:right w:w="150" w:type="dxa"/>
            </w:tcMar>
            <w:vAlign w:val="bottom"/>
            <w:hideMark/>
          </w:tcPr>
          <w:p w:rsidR="007A66CB" w:rsidRPr="007A66CB" w:rsidRDefault="007A66CB" w:rsidP="007A66CB">
            <w:pPr>
              <w:spacing w:beforeAutospacing="1" w:after="0" w:afterAutospacing="1" w:line="240" w:lineRule="auto"/>
              <w:jc w:val="center"/>
              <w:textAlignment w:val="baseline"/>
              <w:rPr>
                <w:rFonts w:ascii="Times New Roman" w:eastAsia="Times New Roman" w:hAnsi="Times New Roman" w:cs="Times New Roman"/>
                <w:sz w:val="21"/>
                <w:szCs w:val="21"/>
              </w:rPr>
            </w:pPr>
            <w:r w:rsidRPr="00476E64">
              <w:rPr>
                <w:rFonts w:ascii="Times New Roman" w:eastAsia="Times New Roman" w:hAnsi="Times New Roman" w:cs="Times New Roman"/>
                <w:b/>
                <w:bCs/>
                <w:sz w:val="21"/>
              </w:rPr>
              <w:t>Communicative Skills</w:t>
            </w:r>
          </w:p>
        </w:tc>
        <w:tc>
          <w:tcPr>
            <w:tcW w:w="3567" w:type="dxa"/>
            <w:shd w:val="clear" w:color="auto" w:fill="auto"/>
            <w:tcMar>
              <w:top w:w="90" w:type="dxa"/>
              <w:left w:w="0" w:type="dxa"/>
              <w:bottom w:w="90" w:type="dxa"/>
              <w:right w:w="150" w:type="dxa"/>
            </w:tcMar>
            <w:vAlign w:val="bottom"/>
            <w:hideMark/>
          </w:tcPr>
          <w:p w:rsidR="007A66CB" w:rsidRPr="007A66CB" w:rsidRDefault="007A66CB" w:rsidP="007A66CB">
            <w:pPr>
              <w:spacing w:before="100" w:beforeAutospacing="1" w:after="100" w:afterAutospacing="1" w:line="240" w:lineRule="auto"/>
              <w:jc w:val="center"/>
              <w:textAlignment w:val="baseline"/>
              <w:rPr>
                <w:rFonts w:ascii="Times New Roman" w:eastAsia="Times New Roman" w:hAnsi="Times New Roman" w:cs="Times New Roman"/>
                <w:sz w:val="21"/>
                <w:szCs w:val="21"/>
              </w:rPr>
            </w:pPr>
            <w:r w:rsidRPr="007A66CB">
              <w:rPr>
                <w:rFonts w:ascii="Times New Roman" w:eastAsia="Times New Roman" w:hAnsi="Times New Roman" w:cs="Times New Roman"/>
                <w:sz w:val="21"/>
                <w:szCs w:val="21"/>
              </w:rPr>
              <w:t>Ability to deliver idea clearly, effectively and with confidence either orally or in writing</w:t>
            </w:r>
          </w:p>
          <w:p w:rsidR="007A66CB" w:rsidRPr="007A66CB" w:rsidRDefault="007A66CB" w:rsidP="007A66CB">
            <w:pPr>
              <w:spacing w:before="100" w:beforeAutospacing="1" w:after="100" w:afterAutospacing="1" w:line="240" w:lineRule="auto"/>
              <w:jc w:val="center"/>
              <w:textAlignment w:val="baseline"/>
              <w:rPr>
                <w:rFonts w:ascii="Times New Roman" w:eastAsia="Times New Roman" w:hAnsi="Times New Roman" w:cs="Times New Roman"/>
                <w:sz w:val="21"/>
                <w:szCs w:val="21"/>
              </w:rPr>
            </w:pPr>
            <w:r w:rsidRPr="007A66CB">
              <w:rPr>
                <w:rFonts w:ascii="Times New Roman" w:eastAsia="Times New Roman" w:hAnsi="Times New Roman" w:cs="Times New Roman"/>
                <w:sz w:val="21"/>
                <w:szCs w:val="21"/>
              </w:rPr>
              <w:t>Ability to practice active listening skills and respond effectively</w:t>
            </w:r>
          </w:p>
          <w:p w:rsidR="007A66CB" w:rsidRPr="007A66CB" w:rsidRDefault="007A66CB" w:rsidP="007A66CB">
            <w:pPr>
              <w:spacing w:before="100" w:beforeAutospacing="1" w:after="100" w:afterAutospacing="1" w:line="240" w:lineRule="auto"/>
              <w:jc w:val="center"/>
              <w:textAlignment w:val="baseline"/>
              <w:rPr>
                <w:rFonts w:ascii="Times New Roman" w:eastAsia="Times New Roman" w:hAnsi="Times New Roman" w:cs="Times New Roman"/>
                <w:sz w:val="21"/>
                <w:szCs w:val="21"/>
              </w:rPr>
            </w:pPr>
            <w:r w:rsidRPr="007A66CB">
              <w:rPr>
                <w:rFonts w:ascii="Times New Roman" w:eastAsia="Times New Roman" w:hAnsi="Times New Roman" w:cs="Times New Roman"/>
                <w:sz w:val="21"/>
                <w:szCs w:val="21"/>
              </w:rPr>
              <w:t>Ability to present clearly and confidently</w:t>
            </w:r>
          </w:p>
        </w:tc>
        <w:tc>
          <w:tcPr>
            <w:tcW w:w="3275" w:type="dxa"/>
            <w:shd w:val="clear" w:color="auto" w:fill="auto"/>
            <w:tcMar>
              <w:top w:w="90" w:type="dxa"/>
              <w:left w:w="0" w:type="dxa"/>
              <w:bottom w:w="90" w:type="dxa"/>
              <w:right w:w="150" w:type="dxa"/>
            </w:tcMar>
            <w:vAlign w:val="bottom"/>
            <w:hideMark/>
          </w:tcPr>
          <w:p w:rsidR="007A66CB" w:rsidRPr="007A66CB" w:rsidRDefault="007A66CB" w:rsidP="007A66CB">
            <w:pPr>
              <w:spacing w:before="100" w:beforeAutospacing="1" w:after="100" w:afterAutospacing="1" w:line="240" w:lineRule="auto"/>
              <w:jc w:val="center"/>
              <w:textAlignment w:val="baseline"/>
              <w:rPr>
                <w:rFonts w:ascii="Times New Roman" w:eastAsia="Times New Roman" w:hAnsi="Times New Roman" w:cs="Times New Roman"/>
                <w:sz w:val="21"/>
                <w:szCs w:val="21"/>
              </w:rPr>
            </w:pPr>
            <w:r w:rsidRPr="007A66CB">
              <w:rPr>
                <w:rFonts w:ascii="Times New Roman" w:eastAsia="Times New Roman" w:hAnsi="Times New Roman" w:cs="Times New Roman"/>
                <w:sz w:val="21"/>
                <w:szCs w:val="21"/>
              </w:rPr>
              <w:t>Ability to use technology during presentation</w:t>
            </w:r>
          </w:p>
          <w:p w:rsidR="007A66CB" w:rsidRPr="007A66CB" w:rsidRDefault="007A66CB" w:rsidP="007A66CB">
            <w:pPr>
              <w:spacing w:before="100" w:beforeAutospacing="1" w:after="100" w:afterAutospacing="1" w:line="240" w:lineRule="auto"/>
              <w:jc w:val="center"/>
              <w:textAlignment w:val="baseline"/>
              <w:rPr>
                <w:rFonts w:ascii="Times New Roman" w:eastAsia="Times New Roman" w:hAnsi="Times New Roman" w:cs="Times New Roman"/>
                <w:sz w:val="21"/>
                <w:szCs w:val="21"/>
              </w:rPr>
            </w:pPr>
            <w:r w:rsidRPr="007A66CB">
              <w:rPr>
                <w:rFonts w:ascii="Times New Roman" w:eastAsia="Times New Roman" w:hAnsi="Times New Roman" w:cs="Times New Roman"/>
                <w:sz w:val="21"/>
                <w:szCs w:val="21"/>
              </w:rPr>
              <w:t>Ability to discuss and arrive at a consensus</w:t>
            </w:r>
          </w:p>
          <w:p w:rsidR="007A66CB" w:rsidRPr="007A66CB" w:rsidRDefault="007A66CB" w:rsidP="007A66CB">
            <w:pPr>
              <w:spacing w:before="100" w:beforeAutospacing="1" w:after="100" w:afterAutospacing="1" w:line="240" w:lineRule="auto"/>
              <w:jc w:val="center"/>
              <w:textAlignment w:val="baseline"/>
              <w:rPr>
                <w:rFonts w:ascii="Times New Roman" w:eastAsia="Times New Roman" w:hAnsi="Times New Roman" w:cs="Times New Roman"/>
                <w:sz w:val="21"/>
                <w:szCs w:val="21"/>
              </w:rPr>
            </w:pPr>
            <w:r w:rsidRPr="007A66CB">
              <w:rPr>
                <w:rFonts w:ascii="Times New Roman" w:eastAsia="Times New Roman" w:hAnsi="Times New Roman" w:cs="Times New Roman"/>
                <w:sz w:val="21"/>
                <w:szCs w:val="21"/>
              </w:rPr>
              <w:t>Ability to communicate with individual from a different cultural background</w:t>
            </w:r>
          </w:p>
          <w:p w:rsidR="007A66CB" w:rsidRPr="007A66CB" w:rsidRDefault="007A66CB" w:rsidP="007A66CB">
            <w:pPr>
              <w:spacing w:before="100" w:beforeAutospacing="1" w:after="100" w:afterAutospacing="1" w:line="240" w:lineRule="auto"/>
              <w:jc w:val="center"/>
              <w:textAlignment w:val="baseline"/>
              <w:rPr>
                <w:rFonts w:ascii="Times New Roman" w:eastAsia="Times New Roman" w:hAnsi="Times New Roman" w:cs="Times New Roman"/>
                <w:sz w:val="21"/>
                <w:szCs w:val="21"/>
              </w:rPr>
            </w:pPr>
            <w:r w:rsidRPr="007A66CB">
              <w:rPr>
                <w:rFonts w:ascii="Times New Roman" w:eastAsia="Times New Roman" w:hAnsi="Times New Roman" w:cs="Times New Roman"/>
                <w:sz w:val="21"/>
                <w:szCs w:val="21"/>
              </w:rPr>
              <w:t>Ability to expand one’s own communicative skill</w:t>
            </w:r>
          </w:p>
          <w:p w:rsidR="007A66CB" w:rsidRPr="007A66CB" w:rsidRDefault="007A66CB" w:rsidP="007A66CB">
            <w:pPr>
              <w:spacing w:before="100" w:beforeAutospacing="1" w:after="100" w:afterAutospacing="1" w:line="240" w:lineRule="auto"/>
              <w:jc w:val="center"/>
              <w:textAlignment w:val="baseline"/>
              <w:rPr>
                <w:rFonts w:ascii="Times New Roman" w:eastAsia="Times New Roman" w:hAnsi="Times New Roman" w:cs="Times New Roman"/>
                <w:sz w:val="21"/>
                <w:szCs w:val="21"/>
              </w:rPr>
            </w:pPr>
            <w:r w:rsidRPr="007A66CB">
              <w:rPr>
                <w:rFonts w:ascii="Times New Roman" w:eastAsia="Times New Roman" w:hAnsi="Times New Roman" w:cs="Times New Roman"/>
                <w:sz w:val="21"/>
                <w:szCs w:val="21"/>
              </w:rPr>
              <w:t>Ability to use non-oral skills</w:t>
            </w:r>
          </w:p>
        </w:tc>
      </w:tr>
      <w:tr w:rsidR="007A66CB" w:rsidRPr="007A66CB" w:rsidTr="00476E64">
        <w:trPr>
          <w:trHeight w:val="147"/>
          <w:jc w:val="center"/>
        </w:trPr>
        <w:tc>
          <w:tcPr>
            <w:tcW w:w="497" w:type="dxa"/>
            <w:shd w:val="clear" w:color="auto" w:fill="auto"/>
            <w:tcMar>
              <w:top w:w="90" w:type="dxa"/>
              <w:left w:w="0" w:type="dxa"/>
              <w:bottom w:w="90" w:type="dxa"/>
              <w:right w:w="150" w:type="dxa"/>
            </w:tcMar>
            <w:vAlign w:val="bottom"/>
            <w:hideMark/>
          </w:tcPr>
          <w:p w:rsidR="007A66CB" w:rsidRPr="007A66CB" w:rsidRDefault="007A66CB" w:rsidP="007A66CB">
            <w:pPr>
              <w:spacing w:before="100" w:beforeAutospacing="1" w:after="100" w:afterAutospacing="1" w:line="240" w:lineRule="auto"/>
              <w:jc w:val="center"/>
              <w:textAlignment w:val="baseline"/>
              <w:rPr>
                <w:rFonts w:ascii="Times New Roman" w:eastAsia="Times New Roman" w:hAnsi="Times New Roman" w:cs="Times New Roman"/>
                <w:sz w:val="21"/>
                <w:szCs w:val="21"/>
              </w:rPr>
            </w:pPr>
            <w:r w:rsidRPr="007A66CB">
              <w:rPr>
                <w:rFonts w:ascii="Times New Roman" w:eastAsia="Times New Roman" w:hAnsi="Times New Roman" w:cs="Times New Roman"/>
                <w:sz w:val="21"/>
                <w:szCs w:val="21"/>
              </w:rPr>
              <w:t>2</w:t>
            </w:r>
          </w:p>
        </w:tc>
        <w:tc>
          <w:tcPr>
            <w:tcW w:w="2432" w:type="dxa"/>
            <w:shd w:val="clear" w:color="auto" w:fill="auto"/>
            <w:tcMar>
              <w:top w:w="90" w:type="dxa"/>
              <w:left w:w="0" w:type="dxa"/>
              <w:bottom w:w="90" w:type="dxa"/>
              <w:right w:w="150" w:type="dxa"/>
            </w:tcMar>
            <w:vAlign w:val="bottom"/>
            <w:hideMark/>
          </w:tcPr>
          <w:p w:rsidR="007A66CB" w:rsidRPr="007A66CB" w:rsidRDefault="007A66CB" w:rsidP="007A66CB">
            <w:pPr>
              <w:spacing w:beforeAutospacing="1" w:after="0" w:afterAutospacing="1" w:line="240" w:lineRule="auto"/>
              <w:jc w:val="center"/>
              <w:textAlignment w:val="baseline"/>
              <w:rPr>
                <w:rFonts w:ascii="Times New Roman" w:eastAsia="Times New Roman" w:hAnsi="Times New Roman" w:cs="Times New Roman"/>
                <w:sz w:val="21"/>
                <w:szCs w:val="21"/>
              </w:rPr>
            </w:pPr>
            <w:r w:rsidRPr="00476E64">
              <w:rPr>
                <w:rFonts w:ascii="Times New Roman" w:eastAsia="Times New Roman" w:hAnsi="Times New Roman" w:cs="Times New Roman"/>
                <w:b/>
                <w:bCs/>
                <w:sz w:val="21"/>
              </w:rPr>
              <w:t>Critical Thinking and Problem Solving Skills</w:t>
            </w:r>
          </w:p>
        </w:tc>
        <w:tc>
          <w:tcPr>
            <w:tcW w:w="3567" w:type="dxa"/>
            <w:shd w:val="clear" w:color="auto" w:fill="auto"/>
            <w:tcMar>
              <w:top w:w="90" w:type="dxa"/>
              <w:left w:w="0" w:type="dxa"/>
              <w:bottom w:w="90" w:type="dxa"/>
              <w:right w:w="150" w:type="dxa"/>
            </w:tcMar>
            <w:vAlign w:val="bottom"/>
            <w:hideMark/>
          </w:tcPr>
          <w:p w:rsidR="007A66CB" w:rsidRPr="007A66CB" w:rsidRDefault="007A66CB" w:rsidP="007A66CB">
            <w:pPr>
              <w:spacing w:before="100" w:beforeAutospacing="1" w:after="100" w:afterAutospacing="1" w:line="240" w:lineRule="auto"/>
              <w:jc w:val="center"/>
              <w:textAlignment w:val="baseline"/>
              <w:rPr>
                <w:rFonts w:ascii="Times New Roman" w:eastAsia="Times New Roman" w:hAnsi="Times New Roman" w:cs="Times New Roman"/>
                <w:sz w:val="21"/>
                <w:szCs w:val="21"/>
              </w:rPr>
            </w:pPr>
            <w:r w:rsidRPr="007A66CB">
              <w:rPr>
                <w:rFonts w:ascii="Times New Roman" w:eastAsia="Times New Roman" w:hAnsi="Times New Roman" w:cs="Times New Roman"/>
                <w:sz w:val="21"/>
                <w:szCs w:val="21"/>
              </w:rPr>
              <w:t>Ability to identify and analyze problems in difficult situations and make justifiable evaluations</w:t>
            </w:r>
          </w:p>
          <w:p w:rsidR="007A66CB" w:rsidRPr="007A66CB" w:rsidRDefault="007A66CB" w:rsidP="007A66CB">
            <w:pPr>
              <w:spacing w:before="100" w:beforeAutospacing="1" w:after="100" w:afterAutospacing="1" w:line="240" w:lineRule="auto"/>
              <w:jc w:val="center"/>
              <w:textAlignment w:val="baseline"/>
              <w:rPr>
                <w:rFonts w:ascii="Times New Roman" w:eastAsia="Times New Roman" w:hAnsi="Times New Roman" w:cs="Times New Roman"/>
                <w:sz w:val="21"/>
                <w:szCs w:val="21"/>
              </w:rPr>
            </w:pPr>
            <w:r w:rsidRPr="007A66CB">
              <w:rPr>
                <w:rFonts w:ascii="Times New Roman" w:eastAsia="Times New Roman" w:hAnsi="Times New Roman" w:cs="Times New Roman"/>
                <w:sz w:val="21"/>
                <w:szCs w:val="21"/>
              </w:rPr>
              <w:t>Ability to expand and improve thinking skills such as explanation, analysis and evaluate discussion</w:t>
            </w:r>
          </w:p>
          <w:p w:rsidR="007A66CB" w:rsidRPr="007A66CB" w:rsidRDefault="007A66CB" w:rsidP="007A66CB">
            <w:pPr>
              <w:spacing w:before="100" w:beforeAutospacing="1" w:after="100" w:afterAutospacing="1" w:line="240" w:lineRule="auto"/>
              <w:jc w:val="center"/>
              <w:textAlignment w:val="baseline"/>
              <w:rPr>
                <w:rFonts w:ascii="Times New Roman" w:eastAsia="Times New Roman" w:hAnsi="Times New Roman" w:cs="Times New Roman"/>
                <w:sz w:val="21"/>
                <w:szCs w:val="21"/>
              </w:rPr>
            </w:pPr>
            <w:r w:rsidRPr="007A66CB">
              <w:rPr>
                <w:rFonts w:ascii="Times New Roman" w:eastAsia="Times New Roman" w:hAnsi="Times New Roman" w:cs="Times New Roman"/>
                <w:sz w:val="21"/>
                <w:szCs w:val="21"/>
              </w:rPr>
              <w:t>Ability to find ideas and look for alternative solutions.</w:t>
            </w:r>
          </w:p>
        </w:tc>
        <w:tc>
          <w:tcPr>
            <w:tcW w:w="3275" w:type="dxa"/>
            <w:shd w:val="clear" w:color="auto" w:fill="auto"/>
            <w:tcMar>
              <w:top w:w="90" w:type="dxa"/>
              <w:left w:w="0" w:type="dxa"/>
              <w:bottom w:w="90" w:type="dxa"/>
              <w:right w:w="150" w:type="dxa"/>
            </w:tcMar>
            <w:vAlign w:val="bottom"/>
            <w:hideMark/>
          </w:tcPr>
          <w:p w:rsidR="007A66CB" w:rsidRPr="007A66CB" w:rsidRDefault="007A66CB" w:rsidP="007A66CB">
            <w:pPr>
              <w:spacing w:before="100" w:beforeAutospacing="1" w:after="100" w:afterAutospacing="1" w:line="240" w:lineRule="auto"/>
              <w:jc w:val="center"/>
              <w:textAlignment w:val="baseline"/>
              <w:rPr>
                <w:rFonts w:ascii="Times New Roman" w:eastAsia="Times New Roman" w:hAnsi="Times New Roman" w:cs="Times New Roman"/>
                <w:sz w:val="21"/>
                <w:szCs w:val="21"/>
              </w:rPr>
            </w:pPr>
            <w:r w:rsidRPr="007A66CB">
              <w:rPr>
                <w:rFonts w:ascii="Times New Roman" w:eastAsia="Times New Roman" w:hAnsi="Times New Roman" w:cs="Times New Roman"/>
                <w:sz w:val="21"/>
                <w:szCs w:val="21"/>
              </w:rPr>
              <w:t>Ability to think beyond</w:t>
            </w:r>
          </w:p>
          <w:p w:rsidR="007A66CB" w:rsidRPr="007A66CB" w:rsidRDefault="007A66CB" w:rsidP="007A66CB">
            <w:pPr>
              <w:spacing w:before="100" w:beforeAutospacing="1" w:after="100" w:afterAutospacing="1" w:line="240" w:lineRule="auto"/>
              <w:jc w:val="center"/>
              <w:textAlignment w:val="baseline"/>
              <w:rPr>
                <w:rFonts w:ascii="Times New Roman" w:eastAsia="Times New Roman" w:hAnsi="Times New Roman" w:cs="Times New Roman"/>
                <w:sz w:val="21"/>
                <w:szCs w:val="21"/>
              </w:rPr>
            </w:pPr>
            <w:r w:rsidRPr="007A66CB">
              <w:rPr>
                <w:rFonts w:ascii="Times New Roman" w:eastAsia="Times New Roman" w:hAnsi="Times New Roman" w:cs="Times New Roman"/>
                <w:sz w:val="21"/>
                <w:szCs w:val="21"/>
              </w:rPr>
              <w:t>Ability to make conclusions based on valid proof</w:t>
            </w:r>
          </w:p>
          <w:p w:rsidR="007A66CB" w:rsidRPr="007A66CB" w:rsidRDefault="007A66CB" w:rsidP="007A66CB">
            <w:pPr>
              <w:spacing w:before="100" w:beforeAutospacing="1" w:after="100" w:afterAutospacing="1" w:line="240" w:lineRule="auto"/>
              <w:jc w:val="center"/>
              <w:textAlignment w:val="baseline"/>
              <w:rPr>
                <w:rFonts w:ascii="Times New Roman" w:eastAsia="Times New Roman" w:hAnsi="Times New Roman" w:cs="Times New Roman"/>
                <w:sz w:val="21"/>
                <w:szCs w:val="21"/>
              </w:rPr>
            </w:pPr>
            <w:r w:rsidRPr="007A66CB">
              <w:rPr>
                <w:rFonts w:ascii="Times New Roman" w:eastAsia="Times New Roman" w:hAnsi="Times New Roman" w:cs="Times New Roman"/>
                <w:sz w:val="21"/>
                <w:szCs w:val="21"/>
              </w:rPr>
              <w:t>Ability to withstand and give full responsibility</w:t>
            </w:r>
          </w:p>
          <w:p w:rsidR="007A66CB" w:rsidRPr="007A66CB" w:rsidRDefault="007A66CB" w:rsidP="007A66CB">
            <w:pPr>
              <w:spacing w:before="100" w:beforeAutospacing="1" w:after="100" w:afterAutospacing="1" w:line="240" w:lineRule="auto"/>
              <w:jc w:val="center"/>
              <w:textAlignment w:val="baseline"/>
              <w:rPr>
                <w:rFonts w:ascii="Times New Roman" w:eastAsia="Times New Roman" w:hAnsi="Times New Roman" w:cs="Times New Roman"/>
                <w:sz w:val="21"/>
                <w:szCs w:val="21"/>
              </w:rPr>
            </w:pPr>
            <w:r w:rsidRPr="007A66CB">
              <w:rPr>
                <w:rFonts w:ascii="Times New Roman" w:eastAsia="Times New Roman" w:hAnsi="Times New Roman" w:cs="Times New Roman"/>
                <w:sz w:val="21"/>
                <w:szCs w:val="21"/>
              </w:rPr>
              <w:t>Ability to understand and accommodate oneself to the varied working environment</w:t>
            </w:r>
          </w:p>
        </w:tc>
      </w:tr>
      <w:tr w:rsidR="007A66CB" w:rsidRPr="007A66CB" w:rsidTr="00476E64">
        <w:trPr>
          <w:trHeight w:val="147"/>
          <w:jc w:val="center"/>
        </w:trPr>
        <w:tc>
          <w:tcPr>
            <w:tcW w:w="497" w:type="dxa"/>
            <w:shd w:val="clear" w:color="auto" w:fill="auto"/>
            <w:tcMar>
              <w:top w:w="90" w:type="dxa"/>
              <w:left w:w="0" w:type="dxa"/>
              <w:bottom w:w="90" w:type="dxa"/>
              <w:right w:w="150" w:type="dxa"/>
            </w:tcMar>
            <w:vAlign w:val="bottom"/>
            <w:hideMark/>
          </w:tcPr>
          <w:p w:rsidR="007A66CB" w:rsidRPr="007A66CB" w:rsidRDefault="007A66CB" w:rsidP="007A66CB">
            <w:pPr>
              <w:spacing w:before="100" w:beforeAutospacing="1" w:after="100" w:afterAutospacing="1" w:line="240" w:lineRule="auto"/>
              <w:jc w:val="center"/>
              <w:textAlignment w:val="baseline"/>
              <w:rPr>
                <w:rFonts w:ascii="Times New Roman" w:eastAsia="Times New Roman" w:hAnsi="Times New Roman" w:cs="Times New Roman"/>
                <w:sz w:val="21"/>
                <w:szCs w:val="21"/>
              </w:rPr>
            </w:pPr>
            <w:r w:rsidRPr="007A66CB">
              <w:rPr>
                <w:rFonts w:ascii="Times New Roman" w:eastAsia="Times New Roman" w:hAnsi="Times New Roman" w:cs="Times New Roman"/>
                <w:sz w:val="21"/>
                <w:szCs w:val="21"/>
              </w:rPr>
              <w:t>3</w:t>
            </w:r>
          </w:p>
        </w:tc>
        <w:tc>
          <w:tcPr>
            <w:tcW w:w="2432" w:type="dxa"/>
            <w:shd w:val="clear" w:color="auto" w:fill="auto"/>
            <w:tcMar>
              <w:top w:w="90" w:type="dxa"/>
              <w:left w:w="0" w:type="dxa"/>
              <w:bottom w:w="90" w:type="dxa"/>
              <w:right w:w="150" w:type="dxa"/>
            </w:tcMar>
            <w:vAlign w:val="bottom"/>
            <w:hideMark/>
          </w:tcPr>
          <w:p w:rsidR="007A66CB" w:rsidRPr="007A66CB" w:rsidRDefault="007A66CB" w:rsidP="007A66CB">
            <w:pPr>
              <w:spacing w:beforeAutospacing="1" w:after="0" w:afterAutospacing="1" w:line="240" w:lineRule="auto"/>
              <w:jc w:val="center"/>
              <w:textAlignment w:val="baseline"/>
              <w:rPr>
                <w:rFonts w:ascii="Times New Roman" w:eastAsia="Times New Roman" w:hAnsi="Times New Roman" w:cs="Times New Roman"/>
                <w:sz w:val="21"/>
                <w:szCs w:val="21"/>
              </w:rPr>
            </w:pPr>
            <w:r w:rsidRPr="00476E64">
              <w:rPr>
                <w:rFonts w:ascii="Times New Roman" w:eastAsia="Times New Roman" w:hAnsi="Times New Roman" w:cs="Times New Roman"/>
                <w:b/>
                <w:bCs/>
                <w:sz w:val="21"/>
              </w:rPr>
              <w:t> </w:t>
            </w:r>
          </w:p>
          <w:p w:rsidR="007A66CB" w:rsidRPr="007A66CB" w:rsidRDefault="007A66CB" w:rsidP="007A66CB">
            <w:pPr>
              <w:spacing w:beforeAutospacing="1" w:after="0" w:afterAutospacing="1" w:line="240" w:lineRule="auto"/>
              <w:jc w:val="center"/>
              <w:textAlignment w:val="baseline"/>
              <w:rPr>
                <w:rFonts w:ascii="Times New Roman" w:eastAsia="Times New Roman" w:hAnsi="Times New Roman" w:cs="Times New Roman"/>
                <w:sz w:val="21"/>
                <w:szCs w:val="21"/>
              </w:rPr>
            </w:pPr>
            <w:r w:rsidRPr="00476E64">
              <w:rPr>
                <w:rFonts w:ascii="Times New Roman" w:eastAsia="Times New Roman" w:hAnsi="Times New Roman" w:cs="Times New Roman"/>
                <w:b/>
                <w:bCs/>
                <w:sz w:val="21"/>
              </w:rPr>
              <w:t>Team Work</w:t>
            </w:r>
          </w:p>
        </w:tc>
        <w:tc>
          <w:tcPr>
            <w:tcW w:w="3567" w:type="dxa"/>
            <w:shd w:val="clear" w:color="auto" w:fill="auto"/>
            <w:tcMar>
              <w:top w:w="90" w:type="dxa"/>
              <w:left w:w="0" w:type="dxa"/>
              <w:bottom w:w="90" w:type="dxa"/>
              <w:right w:w="150" w:type="dxa"/>
            </w:tcMar>
            <w:vAlign w:val="bottom"/>
            <w:hideMark/>
          </w:tcPr>
          <w:p w:rsidR="007A66CB" w:rsidRPr="007A66CB" w:rsidRDefault="007A66CB" w:rsidP="007A66CB">
            <w:pPr>
              <w:spacing w:before="100" w:beforeAutospacing="1" w:after="100" w:afterAutospacing="1" w:line="240" w:lineRule="auto"/>
              <w:jc w:val="center"/>
              <w:textAlignment w:val="baseline"/>
              <w:rPr>
                <w:rFonts w:ascii="Times New Roman" w:eastAsia="Times New Roman" w:hAnsi="Times New Roman" w:cs="Times New Roman"/>
                <w:sz w:val="21"/>
                <w:szCs w:val="21"/>
              </w:rPr>
            </w:pPr>
            <w:r w:rsidRPr="007A66CB">
              <w:rPr>
                <w:rFonts w:ascii="Times New Roman" w:eastAsia="Times New Roman" w:hAnsi="Times New Roman" w:cs="Times New Roman"/>
                <w:sz w:val="21"/>
                <w:szCs w:val="21"/>
              </w:rPr>
              <w:t>Ability to build a good rapport, interact and work effectively with others.</w:t>
            </w:r>
          </w:p>
          <w:p w:rsidR="007A66CB" w:rsidRPr="007A66CB" w:rsidRDefault="007A66CB" w:rsidP="007A66CB">
            <w:pPr>
              <w:spacing w:before="100" w:beforeAutospacing="1" w:after="100" w:afterAutospacing="1" w:line="240" w:lineRule="auto"/>
              <w:jc w:val="center"/>
              <w:textAlignment w:val="baseline"/>
              <w:rPr>
                <w:rFonts w:ascii="Times New Roman" w:eastAsia="Times New Roman" w:hAnsi="Times New Roman" w:cs="Times New Roman"/>
                <w:sz w:val="21"/>
                <w:szCs w:val="21"/>
              </w:rPr>
            </w:pPr>
            <w:r w:rsidRPr="007A66CB">
              <w:rPr>
                <w:rFonts w:ascii="Times New Roman" w:eastAsia="Times New Roman" w:hAnsi="Times New Roman" w:cs="Times New Roman"/>
                <w:sz w:val="21"/>
                <w:szCs w:val="21"/>
              </w:rPr>
              <w:t>Ability to understand and play the role of a leader and follower alternatively.</w:t>
            </w:r>
          </w:p>
          <w:p w:rsidR="007A66CB" w:rsidRPr="007A66CB" w:rsidRDefault="007A66CB" w:rsidP="007A66CB">
            <w:pPr>
              <w:spacing w:before="100" w:beforeAutospacing="1" w:after="100" w:afterAutospacing="1" w:line="240" w:lineRule="auto"/>
              <w:jc w:val="center"/>
              <w:textAlignment w:val="baseline"/>
              <w:rPr>
                <w:rFonts w:ascii="Times New Roman" w:eastAsia="Times New Roman" w:hAnsi="Times New Roman" w:cs="Times New Roman"/>
                <w:sz w:val="21"/>
                <w:szCs w:val="21"/>
              </w:rPr>
            </w:pPr>
            <w:r w:rsidRPr="007A66CB">
              <w:rPr>
                <w:rFonts w:ascii="Times New Roman" w:eastAsia="Times New Roman" w:hAnsi="Times New Roman" w:cs="Times New Roman"/>
                <w:sz w:val="21"/>
                <w:szCs w:val="21"/>
              </w:rPr>
              <w:t>Ability to recognize and respect other’s attitude, behavior and beliefs.</w:t>
            </w:r>
          </w:p>
        </w:tc>
        <w:tc>
          <w:tcPr>
            <w:tcW w:w="3275" w:type="dxa"/>
            <w:shd w:val="clear" w:color="auto" w:fill="auto"/>
            <w:tcMar>
              <w:top w:w="90" w:type="dxa"/>
              <w:left w:w="0" w:type="dxa"/>
              <w:bottom w:w="90" w:type="dxa"/>
              <w:right w:w="150" w:type="dxa"/>
            </w:tcMar>
            <w:vAlign w:val="bottom"/>
            <w:hideMark/>
          </w:tcPr>
          <w:p w:rsidR="007A66CB" w:rsidRPr="007A66CB" w:rsidRDefault="007A66CB" w:rsidP="007A66CB">
            <w:pPr>
              <w:spacing w:before="100" w:beforeAutospacing="1" w:after="100" w:afterAutospacing="1" w:line="240" w:lineRule="auto"/>
              <w:jc w:val="center"/>
              <w:textAlignment w:val="baseline"/>
              <w:rPr>
                <w:rFonts w:ascii="Times New Roman" w:eastAsia="Times New Roman" w:hAnsi="Times New Roman" w:cs="Times New Roman"/>
                <w:sz w:val="21"/>
                <w:szCs w:val="21"/>
              </w:rPr>
            </w:pPr>
            <w:r w:rsidRPr="007A66CB">
              <w:rPr>
                <w:rFonts w:ascii="Times New Roman" w:eastAsia="Times New Roman" w:hAnsi="Times New Roman" w:cs="Times New Roman"/>
                <w:sz w:val="21"/>
                <w:szCs w:val="21"/>
              </w:rPr>
              <w:t>Ability to give contribution to the planning and coordinate group work.</w:t>
            </w:r>
          </w:p>
          <w:p w:rsidR="007A66CB" w:rsidRPr="007A66CB" w:rsidRDefault="007A66CB" w:rsidP="007A66CB">
            <w:pPr>
              <w:spacing w:before="100" w:beforeAutospacing="1" w:after="100" w:afterAutospacing="1" w:line="240" w:lineRule="auto"/>
              <w:jc w:val="center"/>
              <w:textAlignment w:val="baseline"/>
              <w:rPr>
                <w:rFonts w:ascii="Times New Roman" w:eastAsia="Times New Roman" w:hAnsi="Times New Roman" w:cs="Times New Roman"/>
                <w:sz w:val="21"/>
                <w:szCs w:val="21"/>
              </w:rPr>
            </w:pPr>
            <w:r w:rsidRPr="007A66CB">
              <w:rPr>
                <w:rFonts w:ascii="Times New Roman" w:eastAsia="Times New Roman" w:hAnsi="Times New Roman" w:cs="Times New Roman"/>
                <w:sz w:val="21"/>
                <w:szCs w:val="21"/>
              </w:rPr>
              <w:t>Responsible towards group decision.</w:t>
            </w:r>
          </w:p>
        </w:tc>
      </w:tr>
      <w:tr w:rsidR="007A66CB" w:rsidRPr="007A66CB" w:rsidTr="00476E64">
        <w:trPr>
          <w:trHeight w:val="1274"/>
          <w:jc w:val="center"/>
        </w:trPr>
        <w:tc>
          <w:tcPr>
            <w:tcW w:w="497" w:type="dxa"/>
            <w:shd w:val="clear" w:color="auto" w:fill="auto"/>
            <w:tcMar>
              <w:top w:w="90" w:type="dxa"/>
              <w:left w:w="0" w:type="dxa"/>
              <w:bottom w:w="90" w:type="dxa"/>
              <w:right w:w="150" w:type="dxa"/>
            </w:tcMar>
            <w:vAlign w:val="bottom"/>
            <w:hideMark/>
          </w:tcPr>
          <w:p w:rsidR="007A66CB" w:rsidRPr="007A66CB" w:rsidRDefault="007A66CB" w:rsidP="007A66CB">
            <w:pPr>
              <w:spacing w:before="100" w:beforeAutospacing="1" w:after="100" w:afterAutospacing="1" w:line="240" w:lineRule="auto"/>
              <w:jc w:val="center"/>
              <w:textAlignment w:val="baseline"/>
              <w:rPr>
                <w:rFonts w:ascii="Times New Roman" w:eastAsia="Times New Roman" w:hAnsi="Times New Roman" w:cs="Times New Roman"/>
                <w:sz w:val="21"/>
                <w:szCs w:val="21"/>
              </w:rPr>
            </w:pPr>
            <w:r w:rsidRPr="007A66CB">
              <w:rPr>
                <w:rFonts w:ascii="Times New Roman" w:eastAsia="Times New Roman" w:hAnsi="Times New Roman" w:cs="Times New Roman"/>
                <w:sz w:val="21"/>
                <w:szCs w:val="21"/>
              </w:rPr>
              <w:lastRenderedPageBreak/>
              <w:t>4</w:t>
            </w:r>
          </w:p>
        </w:tc>
        <w:tc>
          <w:tcPr>
            <w:tcW w:w="2432" w:type="dxa"/>
            <w:shd w:val="clear" w:color="auto" w:fill="auto"/>
            <w:tcMar>
              <w:top w:w="90" w:type="dxa"/>
              <w:left w:w="0" w:type="dxa"/>
              <w:bottom w:w="90" w:type="dxa"/>
              <w:right w:w="150" w:type="dxa"/>
            </w:tcMar>
            <w:vAlign w:val="bottom"/>
            <w:hideMark/>
          </w:tcPr>
          <w:p w:rsidR="007A66CB" w:rsidRPr="007A66CB" w:rsidRDefault="007A66CB" w:rsidP="007A66CB">
            <w:pPr>
              <w:spacing w:beforeAutospacing="1" w:after="0" w:afterAutospacing="1" w:line="240" w:lineRule="auto"/>
              <w:jc w:val="center"/>
              <w:textAlignment w:val="baseline"/>
              <w:rPr>
                <w:rFonts w:ascii="Times New Roman" w:eastAsia="Times New Roman" w:hAnsi="Times New Roman" w:cs="Times New Roman"/>
                <w:sz w:val="21"/>
                <w:szCs w:val="21"/>
              </w:rPr>
            </w:pPr>
            <w:r w:rsidRPr="00476E64">
              <w:rPr>
                <w:rFonts w:ascii="Times New Roman" w:eastAsia="Times New Roman" w:hAnsi="Times New Roman" w:cs="Times New Roman"/>
                <w:b/>
                <w:bCs/>
                <w:sz w:val="21"/>
              </w:rPr>
              <w:t> </w:t>
            </w:r>
          </w:p>
          <w:p w:rsidR="007A66CB" w:rsidRPr="007A66CB" w:rsidRDefault="007A66CB" w:rsidP="007A66CB">
            <w:pPr>
              <w:spacing w:beforeAutospacing="1" w:after="0" w:afterAutospacing="1" w:line="240" w:lineRule="auto"/>
              <w:jc w:val="center"/>
              <w:textAlignment w:val="baseline"/>
              <w:rPr>
                <w:rFonts w:ascii="Times New Roman" w:eastAsia="Times New Roman" w:hAnsi="Times New Roman" w:cs="Times New Roman"/>
                <w:sz w:val="21"/>
                <w:szCs w:val="21"/>
              </w:rPr>
            </w:pPr>
            <w:r w:rsidRPr="00476E64">
              <w:rPr>
                <w:rFonts w:ascii="Times New Roman" w:eastAsia="Times New Roman" w:hAnsi="Times New Roman" w:cs="Times New Roman"/>
                <w:b/>
                <w:bCs/>
                <w:sz w:val="21"/>
              </w:rPr>
              <w:t>Life-Long Learning</w:t>
            </w:r>
            <w:r w:rsidRPr="007A66CB">
              <w:rPr>
                <w:rFonts w:ascii="Times New Roman" w:eastAsia="Times New Roman" w:hAnsi="Times New Roman" w:cs="Times New Roman"/>
                <w:b/>
                <w:bCs/>
                <w:sz w:val="21"/>
                <w:szCs w:val="21"/>
                <w:bdr w:val="none" w:sz="0" w:space="0" w:color="auto" w:frame="1"/>
              </w:rPr>
              <w:br/>
            </w:r>
            <w:r w:rsidRPr="00476E64">
              <w:rPr>
                <w:rFonts w:ascii="Times New Roman" w:eastAsia="Times New Roman" w:hAnsi="Times New Roman" w:cs="Times New Roman"/>
                <w:b/>
                <w:bCs/>
                <w:sz w:val="21"/>
              </w:rPr>
              <w:t>&amp; Information Management Skill</w:t>
            </w:r>
          </w:p>
        </w:tc>
        <w:tc>
          <w:tcPr>
            <w:tcW w:w="3567" w:type="dxa"/>
            <w:shd w:val="clear" w:color="auto" w:fill="auto"/>
            <w:tcMar>
              <w:top w:w="90" w:type="dxa"/>
              <w:left w:w="0" w:type="dxa"/>
              <w:bottom w:w="90" w:type="dxa"/>
              <w:right w:w="150" w:type="dxa"/>
            </w:tcMar>
            <w:vAlign w:val="bottom"/>
            <w:hideMark/>
          </w:tcPr>
          <w:p w:rsidR="007A66CB" w:rsidRPr="007A66CB" w:rsidRDefault="007A66CB" w:rsidP="007A66CB">
            <w:pPr>
              <w:spacing w:before="100" w:beforeAutospacing="1" w:after="100" w:afterAutospacing="1" w:line="240" w:lineRule="auto"/>
              <w:jc w:val="center"/>
              <w:textAlignment w:val="baseline"/>
              <w:rPr>
                <w:rFonts w:ascii="Times New Roman" w:eastAsia="Times New Roman" w:hAnsi="Times New Roman" w:cs="Times New Roman"/>
                <w:sz w:val="21"/>
                <w:szCs w:val="21"/>
              </w:rPr>
            </w:pPr>
            <w:r w:rsidRPr="007A66CB">
              <w:rPr>
                <w:rFonts w:ascii="Times New Roman" w:eastAsia="Times New Roman" w:hAnsi="Times New Roman" w:cs="Times New Roman"/>
                <w:sz w:val="21"/>
                <w:szCs w:val="21"/>
              </w:rPr>
              <w:t>Ability to find and manage relevant information from various sources</w:t>
            </w:r>
          </w:p>
          <w:p w:rsidR="007A66CB" w:rsidRPr="007A66CB" w:rsidRDefault="007A66CB" w:rsidP="007A66CB">
            <w:pPr>
              <w:spacing w:before="100" w:beforeAutospacing="1" w:after="100" w:afterAutospacing="1" w:line="240" w:lineRule="auto"/>
              <w:jc w:val="center"/>
              <w:textAlignment w:val="baseline"/>
              <w:rPr>
                <w:rFonts w:ascii="Times New Roman" w:eastAsia="Times New Roman" w:hAnsi="Times New Roman" w:cs="Times New Roman"/>
                <w:sz w:val="21"/>
                <w:szCs w:val="21"/>
              </w:rPr>
            </w:pPr>
            <w:r w:rsidRPr="007A66CB">
              <w:rPr>
                <w:rFonts w:ascii="Times New Roman" w:eastAsia="Times New Roman" w:hAnsi="Times New Roman" w:cs="Times New Roman"/>
                <w:sz w:val="21"/>
                <w:szCs w:val="21"/>
              </w:rPr>
              <w:t>Ability to receive new ideas performs autonomy learning</w:t>
            </w:r>
          </w:p>
        </w:tc>
        <w:tc>
          <w:tcPr>
            <w:tcW w:w="3275" w:type="dxa"/>
            <w:shd w:val="clear" w:color="auto" w:fill="auto"/>
            <w:tcMar>
              <w:top w:w="90" w:type="dxa"/>
              <w:left w:w="0" w:type="dxa"/>
              <w:bottom w:w="90" w:type="dxa"/>
              <w:right w:w="150" w:type="dxa"/>
            </w:tcMar>
            <w:vAlign w:val="bottom"/>
            <w:hideMark/>
          </w:tcPr>
          <w:p w:rsidR="007A66CB" w:rsidRPr="007A66CB" w:rsidRDefault="007A66CB" w:rsidP="007A66CB">
            <w:pPr>
              <w:spacing w:before="100" w:beforeAutospacing="1" w:after="100" w:afterAutospacing="1" w:line="240" w:lineRule="auto"/>
              <w:jc w:val="center"/>
              <w:textAlignment w:val="baseline"/>
              <w:rPr>
                <w:rFonts w:ascii="Times New Roman" w:eastAsia="Times New Roman" w:hAnsi="Times New Roman" w:cs="Times New Roman"/>
                <w:sz w:val="21"/>
                <w:szCs w:val="21"/>
              </w:rPr>
            </w:pPr>
            <w:r w:rsidRPr="007A66CB">
              <w:rPr>
                <w:rFonts w:ascii="Times New Roman" w:eastAsia="Times New Roman" w:hAnsi="Times New Roman" w:cs="Times New Roman"/>
                <w:sz w:val="21"/>
                <w:szCs w:val="21"/>
              </w:rPr>
              <w:t>Ability to develop an inquiry mind and seek knowledge</w:t>
            </w:r>
          </w:p>
        </w:tc>
      </w:tr>
      <w:tr w:rsidR="007A66CB" w:rsidRPr="007A66CB" w:rsidTr="00476E64">
        <w:trPr>
          <w:trHeight w:val="1551"/>
          <w:jc w:val="center"/>
        </w:trPr>
        <w:tc>
          <w:tcPr>
            <w:tcW w:w="497" w:type="dxa"/>
            <w:shd w:val="clear" w:color="auto" w:fill="auto"/>
            <w:tcMar>
              <w:top w:w="90" w:type="dxa"/>
              <w:left w:w="0" w:type="dxa"/>
              <w:bottom w:w="90" w:type="dxa"/>
              <w:right w:w="150" w:type="dxa"/>
            </w:tcMar>
            <w:vAlign w:val="bottom"/>
            <w:hideMark/>
          </w:tcPr>
          <w:p w:rsidR="007A66CB" w:rsidRPr="007A66CB" w:rsidRDefault="007A66CB" w:rsidP="007A66CB">
            <w:pPr>
              <w:spacing w:before="100" w:beforeAutospacing="1" w:after="100" w:afterAutospacing="1" w:line="240" w:lineRule="auto"/>
              <w:jc w:val="center"/>
              <w:textAlignment w:val="baseline"/>
              <w:rPr>
                <w:rFonts w:ascii="Times New Roman" w:eastAsia="Times New Roman" w:hAnsi="Times New Roman" w:cs="Times New Roman"/>
                <w:sz w:val="21"/>
                <w:szCs w:val="21"/>
              </w:rPr>
            </w:pPr>
            <w:r w:rsidRPr="007A66CB">
              <w:rPr>
                <w:rFonts w:ascii="Times New Roman" w:eastAsia="Times New Roman" w:hAnsi="Times New Roman" w:cs="Times New Roman"/>
                <w:sz w:val="21"/>
                <w:szCs w:val="21"/>
              </w:rPr>
              <w:t>5</w:t>
            </w:r>
          </w:p>
        </w:tc>
        <w:tc>
          <w:tcPr>
            <w:tcW w:w="2432" w:type="dxa"/>
            <w:shd w:val="clear" w:color="auto" w:fill="auto"/>
            <w:tcMar>
              <w:top w:w="90" w:type="dxa"/>
              <w:left w:w="0" w:type="dxa"/>
              <w:bottom w:w="90" w:type="dxa"/>
              <w:right w:w="150" w:type="dxa"/>
            </w:tcMar>
            <w:vAlign w:val="bottom"/>
            <w:hideMark/>
          </w:tcPr>
          <w:p w:rsidR="007A66CB" w:rsidRPr="007A66CB" w:rsidRDefault="007A66CB" w:rsidP="007A66CB">
            <w:pPr>
              <w:spacing w:beforeAutospacing="1" w:after="0" w:afterAutospacing="1" w:line="240" w:lineRule="auto"/>
              <w:jc w:val="center"/>
              <w:textAlignment w:val="baseline"/>
              <w:rPr>
                <w:rFonts w:ascii="Times New Roman" w:eastAsia="Times New Roman" w:hAnsi="Times New Roman" w:cs="Times New Roman"/>
                <w:sz w:val="21"/>
                <w:szCs w:val="21"/>
              </w:rPr>
            </w:pPr>
            <w:r w:rsidRPr="00476E64">
              <w:rPr>
                <w:rFonts w:ascii="Times New Roman" w:eastAsia="Times New Roman" w:hAnsi="Times New Roman" w:cs="Times New Roman"/>
                <w:b/>
                <w:bCs/>
                <w:sz w:val="21"/>
              </w:rPr>
              <w:t>Entrepreneurship skill</w:t>
            </w:r>
          </w:p>
        </w:tc>
        <w:tc>
          <w:tcPr>
            <w:tcW w:w="3567" w:type="dxa"/>
            <w:shd w:val="clear" w:color="auto" w:fill="auto"/>
            <w:tcMar>
              <w:top w:w="90" w:type="dxa"/>
              <w:left w:w="0" w:type="dxa"/>
              <w:bottom w:w="90" w:type="dxa"/>
              <w:right w:w="150" w:type="dxa"/>
            </w:tcMar>
            <w:vAlign w:val="bottom"/>
            <w:hideMark/>
          </w:tcPr>
          <w:p w:rsidR="007A66CB" w:rsidRPr="007A66CB" w:rsidRDefault="007A66CB" w:rsidP="007A66CB">
            <w:pPr>
              <w:spacing w:before="100" w:beforeAutospacing="1" w:after="100" w:afterAutospacing="1" w:line="240" w:lineRule="auto"/>
              <w:jc w:val="center"/>
              <w:textAlignment w:val="baseline"/>
              <w:rPr>
                <w:rFonts w:ascii="Times New Roman" w:eastAsia="Times New Roman" w:hAnsi="Times New Roman" w:cs="Times New Roman"/>
                <w:sz w:val="21"/>
                <w:szCs w:val="21"/>
              </w:rPr>
            </w:pPr>
            <w:r w:rsidRPr="007A66CB">
              <w:rPr>
                <w:rFonts w:ascii="Times New Roman" w:eastAsia="Times New Roman" w:hAnsi="Times New Roman" w:cs="Times New Roman"/>
                <w:sz w:val="21"/>
                <w:szCs w:val="21"/>
              </w:rPr>
              <w:t>Ability to identify job opportunities</w:t>
            </w:r>
          </w:p>
        </w:tc>
        <w:tc>
          <w:tcPr>
            <w:tcW w:w="3275" w:type="dxa"/>
            <w:shd w:val="clear" w:color="auto" w:fill="auto"/>
            <w:tcMar>
              <w:top w:w="90" w:type="dxa"/>
              <w:left w:w="0" w:type="dxa"/>
              <w:bottom w:w="90" w:type="dxa"/>
              <w:right w:w="150" w:type="dxa"/>
            </w:tcMar>
            <w:vAlign w:val="bottom"/>
            <w:hideMark/>
          </w:tcPr>
          <w:p w:rsidR="007A66CB" w:rsidRPr="007A66CB" w:rsidRDefault="007A66CB" w:rsidP="007A66CB">
            <w:pPr>
              <w:spacing w:before="100" w:beforeAutospacing="1" w:after="100" w:afterAutospacing="1" w:line="240" w:lineRule="auto"/>
              <w:jc w:val="center"/>
              <w:textAlignment w:val="baseline"/>
              <w:rPr>
                <w:rFonts w:ascii="Times New Roman" w:eastAsia="Times New Roman" w:hAnsi="Times New Roman" w:cs="Times New Roman"/>
                <w:sz w:val="21"/>
                <w:szCs w:val="21"/>
              </w:rPr>
            </w:pPr>
            <w:r w:rsidRPr="007A66CB">
              <w:rPr>
                <w:rFonts w:ascii="Times New Roman" w:eastAsia="Times New Roman" w:hAnsi="Times New Roman" w:cs="Times New Roman"/>
                <w:sz w:val="21"/>
                <w:szCs w:val="21"/>
              </w:rPr>
              <w:t>Ability to propose business opportunity.</w:t>
            </w:r>
          </w:p>
          <w:p w:rsidR="007A66CB" w:rsidRPr="007A66CB" w:rsidRDefault="007A66CB" w:rsidP="007A66CB">
            <w:pPr>
              <w:spacing w:before="100" w:beforeAutospacing="1" w:after="100" w:afterAutospacing="1" w:line="240" w:lineRule="auto"/>
              <w:jc w:val="center"/>
              <w:textAlignment w:val="baseline"/>
              <w:rPr>
                <w:rFonts w:ascii="Times New Roman" w:eastAsia="Times New Roman" w:hAnsi="Times New Roman" w:cs="Times New Roman"/>
                <w:sz w:val="21"/>
                <w:szCs w:val="21"/>
              </w:rPr>
            </w:pPr>
            <w:r w:rsidRPr="007A66CB">
              <w:rPr>
                <w:rFonts w:ascii="Times New Roman" w:eastAsia="Times New Roman" w:hAnsi="Times New Roman" w:cs="Times New Roman"/>
                <w:sz w:val="21"/>
                <w:szCs w:val="21"/>
              </w:rPr>
              <w:t>Ability to build, explore and seek business opportunities and job.</w:t>
            </w:r>
          </w:p>
          <w:p w:rsidR="007A66CB" w:rsidRPr="007A66CB" w:rsidRDefault="007A66CB" w:rsidP="007A66CB">
            <w:pPr>
              <w:spacing w:before="100" w:beforeAutospacing="1" w:after="100" w:afterAutospacing="1" w:line="240" w:lineRule="auto"/>
              <w:jc w:val="center"/>
              <w:textAlignment w:val="baseline"/>
              <w:rPr>
                <w:rFonts w:ascii="Times New Roman" w:eastAsia="Times New Roman" w:hAnsi="Times New Roman" w:cs="Times New Roman"/>
                <w:sz w:val="21"/>
                <w:szCs w:val="21"/>
              </w:rPr>
            </w:pPr>
            <w:r w:rsidRPr="007A66CB">
              <w:rPr>
                <w:rFonts w:ascii="Times New Roman" w:eastAsia="Times New Roman" w:hAnsi="Times New Roman" w:cs="Times New Roman"/>
                <w:sz w:val="21"/>
                <w:szCs w:val="21"/>
              </w:rPr>
              <w:t>Ability to be self-employed.</w:t>
            </w:r>
          </w:p>
        </w:tc>
      </w:tr>
      <w:tr w:rsidR="007A66CB" w:rsidRPr="007A66CB" w:rsidTr="00476E64">
        <w:trPr>
          <w:trHeight w:val="1523"/>
          <w:jc w:val="center"/>
        </w:trPr>
        <w:tc>
          <w:tcPr>
            <w:tcW w:w="497" w:type="dxa"/>
            <w:shd w:val="clear" w:color="auto" w:fill="auto"/>
            <w:tcMar>
              <w:top w:w="90" w:type="dxa"/>
              <w:left w:w="0" w:type="dxa"/>
              <w:bottom w:w="90" w:type="dxa"/>
              <w:right w:w="150" w:type="dxa"/>
            </w:tcMar>
            <w:vAlign w:val="bottom"/>
            <w:hideMark/>
          </w:tcPr>
          <w:p w:rsidR="007A66CB" w:rsidRPr="007A66CB" w:rsidRDefault="007A66CB" w:rsidP="007A66CB">
            <w:pPr>
              <w:spacing w:before="100" w:beforeAutospacing="1" w:after="100" w:afterAutospacing="1" w:line="240" w:lineRule="auto"/>
              <w:jc w:val="center"/>
              <w:textAlignment w:val="baseline"/>
              <w:rPr>
                <w:rFonts w:ascii="Times New Roman" w:eastAsia="Times New Roman" w:hAnsi="Times New Roman" w:cs="Times New Roman"/>
                <w:sz w:val="21"/>
                <w:szCs w:val="21"/>
              </w:rPr>
            </w:pPr>
            <w:r w:rsidRPr="007A66CB">
              <w:rPr>
                <w:rFonts w:ascii="Times New Roman" w:eastAsia="Times New Roman" w:hAnsi="Times New Roman" w:cs="Times New Roman"/>
                <w:sz w:val="21"/>
                <w:szCs w:val="21"/>
              </w:rPr>
              <w:t>6</w:t>
            </w:r>
          </w:p>
        </w:tc>
        <w:tc>
          <w:tcPr>
            <w:tcW w:w="2432" w:type="dxa"/>
            <w:shd w:val="clear" w:color="auto" w:fill="auto"/>
            <w:tcMar>
              <w:top w:w="90" w:type="dxa"/>
              <w:left w:w="0" w:type="dxa"/>
              <w:bottom w:w="90" w:type="dxa"/>
              <w:right w:w="150" w:type="dxa"/>
            </w:tcMar>
            <w:vAlign w:val="bottom"/>
            <w:hideMark/>
          </w:tcPr>
          <w:p w:rsidR="007A66CB" w:rsidRPr="007A66CB" w:rsidRDefault="007A66CB" w:rsidP="007A66CB">
            <w:pPr>
              <w:spacing w:beforeAutospacing="1" w:after="0" w:afterAutospacing="1" w:line="240" w:lineRule="auto"/>
              <w:jc w:val="center"/>
              <w:textAlignment w:val="baseline"/>
              <w:rPr>
                <w:rFonts w:ascii="Times New Roman" w:eastAsia="Times New Roman" w:hAnsi="Times New Roman" w:cs="Times New Roman"/>
                <w:sz w:val="21"/>
                <w:szCs w:val="21"/>
              </w:rPr>
            </w:pPr>
            <w:r w:rsidRPr="00476E64">
              <w:rPr>
                <w:rFonts w:ascii="Times New Roman" w:eastAsia="Times New Roman" w:hAnsi="Times New Roman" w:cs="Times New Roman"/>
                <w:b/>
                <w:bCs/>
                <w:sz w:val="21"/>
              </w:rPr>
              <w:t>Ethics, Moral &amp; Professional</w:t>
            </w:r>
          </w:p>
        </w:tc>
        <w:tc>
          <w:tcPr>
            <w:tcW w:w="3567" w:type="dxa"/>
            <w:shd w:val="clear" w:color="auto" w:fill="auto"/>
            <w:tcMar>
              <w:top w:w="90" w:type="dxa"/>
              <w:left w:w="0" w:type="dxa"/>
              <w:bottom w:w="90" w:type="dxa"/>
              <w:right w:w="150" w:type="dxa"/>
            </w:tcMar>
            <w:vAlign w:val="bottom"/>
            <w:hideMark/>
          </w:tcPr>
          <w:p w:rsidR="007A66CB" w:rsidRPr="007A66CB" w:rsidRDefault="007A66CB" w:rsidP="007A66CB">
            <w:pPr>
              <w:spacing w:before="100" w:beforeAutospacing="1" w:after="100" w:afterAutospacing="1" w:line="240" w:lineRule="auto"/>
              <w:jc w:val="center"/>
              <w:textAlignment w:val="baseline"/>
              <w:rPr>
                <w:rFonts w:ascii="Times New Roman" w:eastAsia="Times New Roman" w:hAnsi="Times New Roman" w:cs="Times New Roman"/>
                <w:sz w:val="21"/>
                <w:szCs w:val="21"/>
              </w:rPr>
            </w:pPr>
            <w:r w:rsidRPr="007A66CB">
              <w:rPr>
                <w:rFonts w:ascii="Times New Roman" w:eastAsia="Times New Roman" w:hAnsi="Times New Roman" w:cs="Times New Roman"/>
                <w:sz w:val="21"/>
                <w:szCs w:val="21"/>
              </w:rPr>
              <w:t>Ability to understand the economy crisis, environment and social cultural aspects professionally</w:t>
            </w:r>
          </w:p>
          <w:p w:rsidR="007A66CB" w:rsidRPr="007A66CB" w:rsidRDefault="007A66CB" w:rsidP="007A66CB">
            <w:pPr>
              <w:spacing w:before="100" w:beforeAutospacing="1" w:after="100" w:afterAutospacing="1" w:line="240" w:lineRule="auto"/>
              <w:jc w:val="center"/>
              <w:textAlignment w:val="baseline"/>
              <w:rPr>
                <w:rFonts w:ascii="Times New Roman" w:eastAsia="Times New Roman" w:hAnsi="Times New Roman" w:cs="Times New Roman"/>
                <w:sz w:val="21"/>
                <w:szCs w:val="21"/>
              </w:rPr>
            </w:pPr>
            <w:r w:rsidRPr="007A66CB">
              <w:rPr>
                <w:rFonts w:ascii="Times New Roman" w:eastAsia="Times New Roman" w:hAnsi="Times New Roman" w:cs="Times New Roman"/>
                <w:sz w:val="21"/>
                <w:szCs w:val="21"/>
              </w:rPr>
              <w:t>Ability to analyze make problem solving decisions related to ethics</w:t>
            </w:r>
          </w:p>
        </w:tc>
        <w:tc>
          <w:tcPr>
            <w:tcW w:w="3275" w:type="dxa"/>
            <w:shd w:val="clear" w:color="auto" w:fill="auto"/>
            <w:tcMar>
              <w:top w:w="90" w:type="dxa"/>
              <w:left w:w="0" w:type="dxa"/>
              <w:bottom w:w="90" w:type="dxa"/>
              <w:right w:w="150" w:type="dxa"/>
            </w:tcMar>
            <w:vAlign w:val="bottom"/>
            <w:hideMark/>
          </w:tcPr>
          <w:p w:rsidR="007A66CB" w:rsidRPr="007A66CB" w:rsidRDefault="007A66CB" w:rsidP="007A66CB">
            <w:pPr>
              <w:spacing w:before="100" w:beforeAutospacing="1" w:after="100" w:afterAutospacing="1" w:line="240" w:lineRule="auto"/>
              <w:jc w:val="center"/>
              <w:textAlignment w:val="baseline"/>
              <w:rPr>
                <w:rFonts w:ascii="Times New Roman" w:eastAsia="Times New Roman" w:hAnsi="Times New Roman" w:cs="Times New Roman"/>
                <w:sz w:val="21"/>
                <w:szCs w:val="21"/>
              </w:rPr>
            </w:pPr>
            <w:r w:rsidRPr="007A66CB">
              <w:rPr>
                <w:rFonts w:ascii="Times New Roman" w:eastAsia="Times New Roman" w:hAnsi="Times New Roman" w:cs="Times New Roman"/>
                <w:sz w:val="21"/>
                <w:szCs w:val="21"/>
              </w:rPr>
              <w:t>Ability to practice ethical attitudes besides having the responsibility towards society</w:t>
            </w:r>
          </w:p>
        </w:tc>
      </w:tr>
      <w:tr w:rsidR="007A66CB" w:rsidRPr="007A66CB" w:rsidTr="00476E64">
        <w:trPr>
          <w:trHeight w:val="1039"/>
          <w:jc w:val="center"/>
        </w:trPr>
        <w:tc>
          <w:tcPr>
            <w:tcW w:w="497" w:type="dxa"/>
            <w:shd w:val="clear" w:color="auto" w:fill="auto"/>
            <w:tcMar>
              <w:top w:w="90" w:type="dxa"/>
              <w:left w:w="0" w:type="dxa"/>
              <w:bottom w:w="90" w:type="dxa"/>
              <w:right w:w="150" w:type="dxa"/>
            </w:tcMar>
            <w:vAlign w:val="bottom"/>
            <w:hideMark/>
          </w:tcPr>
          <w:p w:rsidR="007A66CB" w:rsidRPr="007A66CB" w:rsidRDefault="007A66CB" w:rsidP="007A66CB">
            <w:pPr>
              <w:spacing w:before="100" w:beforeAutospacing="1" w:after="100" w:afterAutospacing="1" w:line="240" w:lineRule="auto"/>
              <w:jc w:val="center"/>
              <w:textAlignment w:val="baseline"/>
              <w:rPr>
                <w:rFonts w:ascii="Times New Roman" w:eastAsia="Times New Roman" w:hAnsi="Times New Roman" w:cs="Times New Roman"/>
                <w:sz w:val="21"/>
                <w:szCs w:val="21"/>
              </w:rPr>
            </w:pPr>
            <w:r w:rsidRPr="007A66CB">
              <w:rPr>
                <w:rFonts w:ascii="Times New Roman" w:eastAsia="Times New Roman" w:hAnsi="Times New Roman" w:cs="Times New Roman"/>
                <w:sz w:val="21"/>
                <w:szCs w:val="21"/>
              </w:rPr>
              <w:t>7</w:t>
            </w:r>
          </w:p>
        </w:tc>
        <w:tc>
          <w:tcPr>
            <w:tcW w:w="2432" w:type="dxa"/>
            <w:shd w:val="clear" w:color="auto" w:fill="auto"/>
            <w:tcMar>
              <w:top w:w="90" w:type="dxa"/>
              <w:left w:w="0" w:type="dxa"/>
              <w:bottom w:w="90" w:type="dxa"/>
              <w:right w:w="150" w:type="dxa"/>
            </w:tcMar>
            <w:vAlign w:val="bottom"/>
            <w:hideMark/>
          </w:tcPr>
          <w:p w:rsidR="007A66CB" w:rsidRPr="007A66CB" w:rsidRDefault="007A66CB" w:rsidP="007A66CB">
            <w:pPr>
              <w:spacing w:beforeAutospacing="1" w:after="0" w:afterAutospacing="1" w:line="240" w:lineRule="auto"/>
              <w:jc w:val="center"/>
              <w:textAlignment w:val="baseline"/>
              <w:rPr>
                <w:rFonts w:ascii="Times New Roman" w:eastAsia="Times New Roman" w:hAnsi="Times New Roman" w:cs="Times New Roman"/>
                <w:sz w:val="21"/>
                <w:szCs w:val="21"/>
              </w:rPr>
            </w:pPr>
            <w:r w:rsidRPr="00476E64">
              <w:rPr>
                <w:rFonts w:ascii="Times New Roman" w:eastAsia="Times New Roman" w:hAnsi="Times New Roman" w:cs="Times New Roman"/>
                <w:b/>
                <w:bCs/>
                <w:sz w:val="21"/>
              </w:rPr>
              <w:t> </w:t>
            </w:r>
          </w:p>
          <w:p w:rsidR="007A66CB" w:rsidRPr="007A66CB" w:rsidRDefault="007A66CB" w:rsidP="007A66CB">
            <w:pPr>
              <w:spacing w:beforeAutospacing="1" w:after="0" w:afterAutospacing="1" w:line="240" w:lineRule="auto"/>
              <w:jc w:val="center"/>
              <w:textAlignment w:val="baseline"/>
              <w:rPr>
                <w:rFonts w:ascii="Times New Roman" w:eastAsia="Times New Roman" w:hAnsi="Times New Roman" w:cs="Times New Roman"/>
                <w:sz w:val="21"/>
                <w:szCs w:val="21"/>
              </w:rPr>
            </w:pPr>
            <w:r w:rsidRPr="00476E64">
              <w:rPr>
                <w:rFonts w:ascii="Times New Roman" w:eastAsia="Times New Roman" w:hAnsi="Times New Roman" w:cs="Times New Roman"/>
                <w:b/>
                <w:bCs/>
                <w:sz w:val="21"/>
              </w:rPr>
              <w:t>Leadership skill</w:t>
            </w:r>
          </w:p>
        </w:tc>
        <w:tc>
          <w:tcPr>
            <w:tcW w:w="3567" w:type="dxa"/>
            <w:shd w:val="clear" w:color="auto" w:fill="auto"/>
            <w:tcMar>
              <w:top w:w="90" w:type="dxa"/>
              <w:left w:w="0" w:type="dxa"/>
              <w:bottom w:w="90" w:type="dxa"/>
              <w:right w:w="150" w:type="dxa"/>
            </w:tcMar>
            <w:vAlign w:val="bottom"/>
            <w:hideMark/>
          </w:tcPr>
          <w:p w:rsidR="007A66CB" w:rsidRPr="007A66CB" w:rsidRDefault="007A66CB" w:rsidP="007A66CB">
            <w:pPr>
              <w:spacing w:after="0" w:line="480" w:lineRule="auto"/>
              <w:rPr>
                <w:rFonts w:ascii="Times New Roman" w:eastAsia="Times New Roman" w:hAnsi="Times New Roman" w:cs="Times New Roman"/>
                <w:sz w:val="21"/>
                <w:szCs w:val="21"/>
              </w:rPr>
            </w:pPr>
            <w:r w:rsidRPr="007A66CB">
              <w:rPr>
                <w:rFonts w:ascii="Times New Roman" w:eastAsia="Times New Roman" w:hAnsi="Times New Roman" w:cs="Times New Roman"/>
                <w:sz w:val="21"/>
                <w:szCs w:val="21"/>
              </w:rPr>
              <w:t xml:space="preserve">Knowledge of the basic theories of </w:t>
            </w:r>
            <w:proofErr w:type="spellStart"/>
            <w:r w:rsidRPr="007A66CB">
              <w:rPr>
                <w:rFonts w:ascii="Times New Roman" w:eastAsia="Times New Roman" w:hAnsi="Times New Roman" w:cs="Times New Roman"/>
                <w:sz w:val="21"/>
                <w:szCs w:val="21"/>
              </w:rPr>
              <w:t>leadership.Ability</w:t>
            </w:r>
            <w:proofErr w:type="spellEnd"/>
            <w:r w:rsidRPr="007A66CB">
              <w:rPr>
                <w:rFonts w:ascii="Times New Roman" w:eastAsia="Times New Roman" w:hAnsi="Times New Roman" w:cs="Times New Roman"/>
                <w:sz w:val="21"/>
                <w:szCs w:val="21"/>
              </w:rPr>
              <w:t xml:space="preserve"> to lead a project.</w:t>
            </w:r>
          </w:p>
        </w:tc>
        <w:tc>
          <w:tcPr>
            <w:tcW w:w="3275" w:type="dxa"/>
            <w:shd w:val="clear" w:color="auto" w:fill="auto"/>
            <w:tcMar>
              <w:top w:w="90" w:type="dxa"/>
              <w:left w:w="0" w:type="dxa"/>
              <w:bottom w:w="90" w:type="dxa"/>
              <w:right w:w="150" w:type="dxa"/>
            </w:tcMar>
            <w:vAlign w:val="bottom"/>
            <w:hideMark/>
          </w:tcPr>
          <w:p w:rsidR="007A66CB" w:rsidRPr="007A66CB" w:rsidRDefault="007A66CB" w:rsidP="007A66CB">
            <w:pPr>
              <w:spacing w:before="100" w:beforeAutospacing="1" w:after="100" w:afterAutospacing="1" w:line="240" w:lineRule="auto"/>
              <w:jc w:val="center"/>
              <w:textAlignment w:val="baseline"/>
              <w:rPr>
                <w:rFonts w:ascii="Times New Roman" w:eastAsia="Times New Roman" w:hAnsi="Times New Roman" w:cs="Times New Roman"/>
                <w:sz w:val="21"/>
                <w:szCs w:val="21"/>
              </w:rPr>
            </w:pPr>
            <w:r w:rsidRPr="007A66CB">
              <w:rPr>
                <w:rFonts w:ascii="Times New Roman" w:eastAsia="Times New Roman" w:hAnsi="Times New Roman" w:cs="Times New Roman"/>
                <w:sz w:val="21"/>
                <w:szCs w:val="21"/>
              </w:rPr>
              <w:t>Ability to understand and take turns as a leader and follower alternatively.</w:t>
            </w:r>
          </w:p>
          <w:p w:rsidR="007A66CB" w:rsidRPr="007A66CB" w:rsidRDefault="007A66CB" w:rsidP="007A66CB">
            <w:pPr>
              <w:spacing w:before="100" w:beforeAutospacing="1" w:after="100" w:afterAutospacing="1" w:line="240" w:lineRule="auto"/>
              <w:jc w:val="center"/>
              <w:textAlignment w:val="baseline"/>
              <w:rPr>
                <w:rFonts w:ascii="Times New Roman" w:eastAsia="Times New Roman" w:hAnsi="Times New Roman" w:cs="Times New Roman"/>
                <w:sz w:val="21"/>
                <w:szCs w:val="21"/>
              </w:rPr>
            </w:pPr>
            <w:r w:rsidRPr="007A66CB">
              <w:rPr>
                <w:rFonts w:ascii="Times New Roman" w:eastAsia="Times New Roman" w:hAnsi="Times New Roman" w:cs="Times New Roman"/>
                <w:sz w:val="21"/>
                <w:szCs w:val="21"/>
              </w:rPr>
              <w:t>Ability to supervise members of a group</w:t>
            </w:r>
          </w:p>
        </w:tc>
      </w:tr>
    </w:tbl>
    <w:p w:rsidR="007A66CB" w:rsidRPr="007A66CB" w:rsidRDefault="007A66CB" w:rsidP="007A66CB">
      <w:pPr>
        <w:shd w:val="clear" w:color="auto" w:fill="FFFFFF"/>
        <w:spacing w:beforeAutospacing="1" w:after="0" w:afterAutospacing="1" w:line="240" w:lineRule="auto"/>
        <w:textAlignment w:val="baseline"/>
        <w:rPr>
          <w:rFonts w:ascii="Helvetica" w:eastAsia="Times New Roman" w:hAnsi="Helvetica" w:cs="Helvetica"/>
          <w:color w:val="333333"/>
          <w:sz w:val="21"/>
          <w:szCs w:val="21"/>
        </w:rPr>
      </w:pPr>
      <w:r w:rsidRPr="007A66CB">
        <w:rPr>
          <w:rFonts w:ascii="Helvetica" w:eastAsia="Times New Roman" w:hAnsi="Helvetica" w:cs="Helvetica"/>
          <w:b/>
          <w:bCs/>
          <w:color w:val="333333"/>
          <w:sz w:val="21"/>
        </w:rPr>
        <w:t>The Indian Scenario</w:t>
      </w:r>
    </w:p>
    <w:p w:rsidR="007A66CB" w:rsidRPr="007A66CB" w:rsidRDefault="007A66CB" w:rsidP="007A66CB">
      <w:pPr>
        <w:shd w:val="clear" w:color="auto" w:fill="FFFFFF"/>
        <w:spacing w:before="100" w:beforeAutospacing="1" w:after="100" w:afterAutospacing="1" w:line="240" w:lineRule="auto"/>
        <w:textAlignment w:val="baseline"/>
        <w:rPr>
          <w:rFonts w:ascii="Helvetica" w:eastAsia="Times New Roman" w:hAnsi="Helvetica" w:cs="Helvetica"/>
          <w:color w:val="333333"/>
          <w:sz w:val="21"/>
          <w:szCs w:val="21"/>
        </w:rPr>
      </w:pPr>
      <w:r w:rsidRPr="007A66CB">
        <w:rPr>
          <w:rFonts w:ascii="Helvetica" w:eastAsia="Times New Roman" w:hAnsi="Helvetica" w:cs="Helvetica"/>
          <w:color w:val="333333"/>
          <w:sz w:val="21"/>
          <w:szCs w:val="21"/>
        </w:rPr>
        <w:t>There is enormous and spectacular growth in well-paying job opportunities, a huge number of engineering and other graduates are produced every year, but there is a severe dearth of employable graduates. The globalization of the industries and the consequent spurt in the job scene has suddenly found us wanting in the area of soft skills; the recent NASSCOM report endorses this fact by stating that 75 % of the engineers are not employable since the focus is always on academics and theory.</w:t>
      </w:r>
    </w:p>
    <w:p w:rsidR="007A66CB" w:rsidRPr="007A66CB" w:rsidRDefault="007A66CB" w:rsidP="007A66CB">
      <w:pPr>
        <w:shd w:val="clear" w:color="auto" w:fill="FFFFFF"/>
        <w:spacing w:before="100" w:beforeAutospacing="1" w:after="100" w:afterAutospacing="1" w:line="240" w:lineRule="auto"/>
        <w:textAlignment w:val="baseline"/>
        <w:rPr>
          <w:rFonts w:ascii="Helvetica" w:eastAsia="Times New Roman" w:hAnsi="Helvetica" w:cs="Helvetica"/>
          <w:color w:val="333333"/>
          <w:sz w:val="21"/>
          <w:szCs w:val="21"/>
        </w:rPr>
      </w:pPr>
      <w:r w:rsidRPr="007A66CB">
        <w:rPr>
          <w:rFonts w:ascii="Helvetica" w:eastAsia="Times New Roman" w:hAnsi="Helvetica" w:cs="Helvetica"/>
          <w:color w:val="333333"/>
          <w:sz w:val="21"/>
          <w:szCs w:val="21"/>
        </w:rPr>
        <w:t>Though the soft skills crisis is a universal phenomenon, the problems and reasons in the Indian subcontinent are peculiar because for the following reasons:</w:t>
      </w:r>
    </w:p>
    <w:p w:rsidR="007A66CB" w:rsidRPr="007A66CB" w:rsidRDefault="007A66CB" w:rsidP="007A66CB">
      <w:pPr>
        <w:numPr>
          <w:ilvl w:val="0"/>
          <w:numId w:val="3"/>
        </w:numPr>
        <w:shd w:val="clear" w:color="auto" w:fill="FFFFFF"/>
        <w:spacing w:before="100" w:beforeAutospacing="1" w:after="100" w:afterAutospacing="1" w:line="300" w:lineRule="atLeast"/>
        <w:textAlignment w:val="baseline"/>
        <w:rPr>
          <w:rFonts w:ascii="Helvetica" w:eastAsia="Times New Roman" w:hAnsi="Helvetica" w:cs="Helvetica"/>
          <w:color w:val="333333"/>
          <w:sz w:val="21"/>
          <w:szCs w:val="21"/>
        </w:rPr>
      </w:pPr>
      <w:r w:rsidRPr="007A66CB">
        <w:rPr>
          <w:rFonts w:ascii="Helvetica" w:eastAsia="Times New Roman" w:hAnsi="Helvetica" w:cs="Helvetica"/>
          <w:color w:val="333333"/>
          <w:sz w:val="21"/>
          <w:szCs w:val="21"/>
        </w:rPr>
        <w:t>Our educational system is so designed forcing students to concentrate more on rote learning than on developing a spirit of enquiry, which is the most predominant factor to achieve success at work place.</w:t>
      </w:r>
    </w:p>
    <w:p w:rsidR="007A66CB" w:rsidRPr="007A66CB" w:rsidRDefault="007A66CB" w:rsidP="007A66CB">
      <w:pPr>
        <w:numPr>
          <w:ilvl w:val="0"/>
          <w:numId w:val="3"/>
        </w:numPr>
        <w:shd w:val="clear" w:color="auto" w:fill="FFFFFF"/>
        <w:spacing w:before="100" w:beforeAutospacing="1" w:after="100" w:afterAutospacing="1" w:line="300" w:lineRule="atLeast"/>
        <w:textAlignment w:val="baseline"/>
        <w:rPr>
          <w:rFonts w:ascii="Helvetica" w:eastAsia="Times New Roman" w:hAnsi="Helvetica" w:cs="Helvetica"/>
          <w:color w:val="333333"/>
          <w:sz w:val="21"/>
          <w:szCs w:val="21"/>
        </w:rPr>
      </w:pPr>
      <w:r w:rsidRPr="007A66CB">
        <w:rPr>
          <w:rFonts w:ascii="Helvetica" w:eastAsia="Times New Roman" w:hAnsi="Helvetica" w:cs="Helvetica"/>
          <w:color w:val="333333"/>
          <w:sz w:val="21"/>
          <w:szCs w:val="21"/>
        </w:rPr>
        <w:t>During their high school education, many engineers would have neglected studying humanities, languages and arts. In this process, an all-rounded development of complementary human intelligences and faculties like creativity and inter-personal skills is stunted.</w:t>
      </w:r>
    </w:p>
    <w:p w:rsidR="00EE7835" w:rsidRDefault="00EE7835" w:rsidP="001707A3">
      <w:pPr>
        <w:shd w:val="clear" w:color="auto" w:fill="FFFFFF"/>
        <w:spacing w:beforeAutospacing="1" w:after="0" w:afterAutospacing="1" w:line="240" w:lineRule="auto"/>
        <w:textAlignment w:val="baseline"/>
        <w:rPr>
          <w:rFonts w:ascii="Helvetica" w:eastAsia="Times New Roman" w:hAnsi="Helvetica" w:cs="Helvetica"/>
          <w:b/>
          <w:bCs/>
          <w:color w:val="333333"/>
          <w:sz w:val="21"/>
        </w:rPr>
      </w:pPr>
    </w:p>
    <w:p w:rsidR="001707A3" w:rsidRDefault="007A66CB" w:rsidP="001707A3">
      <w:pPr>
        <w:shd w:val="clear" w:color="auto" w:fill="FFFFFF"/>
        <w:spacing w:beforeAutospacing="1" w:after="0" w:afterAutospacing="1" w:line="240" w:lineRule="auto"/>
        <w:textAlignment w:val="baseline"/>
        <w:rPr>
          <w:rFonts w:ascii="Helvetica" w:eastAsia="Times New Roman" w:hAnsi="Helvetica" w:cs="Helvetica"/>
          <w:b/>
          <w:bCs/>
          <w:color w:val="333333"/>
          <w:sz w:val="21"/>
        </w:rPr>
      </w:pPr>
      <w:r w:rsidRPr="007A66CB">
        <w:rPr>
          <w:rFonts w:ascii="Helvetica" w:eastAsia="Times New Roman" w:hAnsi="Helvetica" w:cs="Helvetica"/>
          <w:b/>
          <w:bCs/>
          <w:color w:val="333333"/>
          <w:sz w:val="21"/>
        </w:rPr>
        <w:lastRenderedPageBreak/>
        <w:t>Need of the Hour</w:t>
      </w:r>
    </w:p>
    <w:p w:rsidR="007A66CB" w:rsidRPr="007A66CB" w:rsidRDefault="007A66CB" w:rsidP="001707A3">
      <w:pPr>
        <w:shd w:val="clear" w:color="auto" w:fill="FFFFFF"/>
        <w:spacing w:beforeAutospacing="1" w:after="0" w:afterAutospacing="1" w:line="360" w:lineRule="auto"/>
        <w:textAlignment w:val="baseline"/>
        <w:rPr>
          <w:rFonts w:ascii="Helvetica" w:eastAsia="Times New Roman" w:hAnsi="Helvetica" w:cs="Helvetica"/>
          <w:color w:val="333333"/>
          <w:sz w:val="21"/>
          <w:szCs w:val="21"/>
        </w:rPr>
      </w:pPr>
      <w:r w:rsidRPr="007A66CB">
        <w:rPr>
          <w:rFonts w:ascii="Helvetica" w:eastAsia="Times New Roman" w:hAnsi="Helvetica" w:cs="Helvetica"/>
          <w:color w:val="333333"/>
          <w:sz w:val="21"/>
          <w:szCs w:val="21"/>
        </w:rPr>
        <w:t xml:space="preserve">The most important endorsement for soft skills is the sheer number of unemployed graduates not only in our country but the world over. Certification, education and technical ability are essential to help you get in line for the job but you need soft skills to create opportunity for yourself. What is the use of your academic/technical ability if nobody knows you’ve got such skills? The essence of education is opportunity. The essence of your technical ability is opportunity. This opportunity can materialize only with the command over soft skills. It sets you a step higher and makes you stand out of the crowd. Having the required interpersonal skills provides a must-have foundation for career growth. They give you the ability to take advantage of challenges and opportunities that will come your way. Your hard skills get you in the running and your soft skills get you noticed. Together, you achieve </w:t>
      </w:r>
      <w:proofErr w:type="spellStart"/>
      <w:r w:rsidRPr="007A66CB">
        <w:rPr>
          <w:rFonts w:ascii="Helvetica" w:eastAsia="Times New Roman" w:hAnsi="Helvetica" w:cs="Helvetica"/>
          <w:color w:val="333333"/>
          <w:sz w:val="21"/>
          <w:szCs w:val="21"/>
        </w:rPr>
        <w:t>success</w:t>
      </w:r>
      <w:proofErr w:type="gramStart"/>
      <w:r w:rsidRPr="007A66CB">
        <w:rPr>
          <w:rFonts w:ascii="Helvetica" w:eastAsia="Times New Roman" w:hAnsi="Helvetica" w:cs="Helvetica"/>
          <w:color w:val="333333"/>
          <w:sz w:val="21"/>
          <w:szCs w:val="21"/>
        </w:rPr>
        <w:t>!Soft</w:t>
      </w:r>
      <w:proofErr w:type="spellEnd"/>
      <w:proofErr w:type="gramEnd"/>
      <w:r w:rsidRPr="007A66CB">
        <w:rPr>
          <w:rFonts w:ascii="Helvetica" w:eastAsia="Times New Roman" w:hAnsi="Helvetica" w:cs="Helvetica"/>
          <w:color w:val="333333"/>
          <w:sz w:val="21"/>
          <w:szCs w:val="21"/>
        </w:rPr>
        <w:t xml:space="preserve"> skills are essential for career progression. If you can’t communicate well with colleagues or clients you might come across as incompetent, even though </w:t>
      </w:r>
      <w:proofErr w:type="gramStart"/>
      <w:r w:rsidRPr="007A66CB">
        <w:rPr>
          <w:rFonts w:ascii="Helvetica" w:eastAsia="Times New Roman" w:hAnsi="Helvetica" w:cs="Helvetica"/>
          <w:color w:val="333333"/>
          <w:sz w:val="21"/>
          <w:szCs w:val="21"/>
        </w:rPr>
        <w:t>your</w:t>
      </w:r>
      <w:proofErr w:type="gramEnd"/>
      <w:r w:rsidRPr="007A66CB">
        <w:rPr>
          <w:rFonts w:ascii="Helvetica" w:eastAsia="Times New Roman" w:hAnsi="Helvetica" w:cs="Helvetica"/>
          <w:color w:val="333333"/>
          <w:sz w:val="21"/>
          <w:szCs w:val="21"/>
        </w:rPr>
        <w:t xml:space="preserve"> technical ability is far superior to others. But when you interact better with the people you have to work with, </w:t>
      </w:r>
      <w:proofErr w:type="spellStart"/>
      <w:r w:rsidRPr="007A66CB">
        <w:rPr>
          <w:rFonts w:ascii="Helvetica" w:eastAsia="Times New Roman" w:hAnsi="Helvetica" w:cs="Helvetica"/>
          <w:color w:val="333333"/>
          <w:sz w:val="21"/>
          <w:szCs w:val="21"/>
        </w:rPr>
        <w:t>yourperformance</w:t>
      </w:r>
      <w:proofErr w:type="spellEnd"/>
      <w:r w:rsidRPr="007A66CB">
        <w:rPr>
          <w:rFonts w:ascii="Helvetica" w:eastAsia="Times New Roman" w:hAnsi="Helvetica" w:cs="Helvetica"/>
          <w:color w:val="333333"/>
          <w:sz w:val="21"/>
          <w:szCs w:val="21"/>
        </w:rPr>
        <w:t xml:space="preserve"> tends to improve and they go away with a positive impression. And the meaning of positive impression is more opportunity, more responsibility.</w:t>
      </w:r>
      <w:r w:rsidR="001707A3" w:rsidRPr="007A66CB">
        <w:rPr>
          <w:rFonts w:ascii="Helvetica" w:eastAsia="Times New Roman" w:hAnsi="Helvetica" w:cs="Helvetica"/>
          <w:color w:val="333333"/>
          <w:sz w:val="21"/>
          <w:szCs w:val="21"/>
        </w:rPr>
        <w:t xml:space="preserve"> </w:t>
      </w:r>
      <w:r w:rsidRPr="007A66CB">
        <w:rPr>
          <w:rFonts w:ascii="Helvetica" w:eastAsia="Times New Roman" w:hAnsi="Helvetica" w:cs="Helvetica"/>
          <w:color w:val="333333"/>
          <w:sz w:val="21"/>
          <w:szCs w:val="21"/>
        </w:rPr>
        <w:t>However, the main benefit of soft skills is empowerment. How does your tech skill translate to value? How do you create opportunity? Soft skills are useful for creating and taking advantage of opportunities – jobs, career and business. No matter how great your ability is, when job hunting, your marketing skills should be first-class. The issue at stake is this: can you convince the interviewer or clients that you will solve their problems and deliver value? Otherwise others who may not be as capable as you, but who have better marketing skills might beat you to the jobs or work you want. There are opportunities but there are also challenges and competition. In such a competitive environment, perception often reigns supreme.</w:t>
      </w:r>
    </w:p>
    <w:p w:rsidR="007A66CB" w:rsidRPr="007A66CB" w:rsidRDefault="007A66CB" w:rsidP="001707A3">
      <w:pPr>
        <w:shd w:val="clear" w:color="auto" w:fill="FFFFFF"/>
        <w:spacing w:beforeAutospacing="1" w:after="0" w:afterAutospacing="1" w:line="360" w:lineRule="auto"/>
        <w:textAlignment w:val="baseline"/>
        <w:rPr>
          <w:rFonts w:ascii="Helvetica" w:eastAsia="Times New Roman" w:hAnsi="Helvetica" w:cs="Helvetica"/>
          <w:color w:val="333333"/>
          <w:sz w:val="21"/>
          <w:szCs w:val="21"/>
        </w:rPr>
      </w:pPr>
      <w:r w:rsidRPr="007A66CB">
        <w:rPr>
          <w:rFonts w:ascii="Helvetica" w:eastAsia="Times New Roman" w:hAnsi="Helvetica" w:cs="Helvetica"/>
          <w:b/>
          <w:bCs/>
          <w:color w:val="333333"/>
          <w:sz w:val="21"/>
        </w:rPr>
        <w:t>It’s a habit, not theory!</w:t>
      </w:r>
    </w:p>
    <w:p w:rsidR="00C10F8E" w:rsidRDefault="007A66CB" w:rsidP="001707A3">
      <w:pPr>
        <w:shd w:val="clear" w:color="auto" w:fill="FFFFFF"/>
        <w:spacing w:before="100" w:beforeAutospacing="1" w:after="100" w:afterAutospacing="1" w:line="360" w:lineRule="auto"/>
        <w:textAlignment w:val="baseline"/>
      </w:pPr>
      <w:r w:rsidRPr="007A66CB">
        <w:rPr>
          <w:rFonts w:ascii="Helvetica" w:eastAsia="Times New Roman" w:hAnsi="Helvetica" w:cs="Helvetica"/>
          <w:color w:val="333333"/>
          <w:sz w:val="21"/>
          <w:szCs w:val="21"/>
        </w:rPr>
        <w:t>Soft Skills are a gradual change that slowly gets imbibed into your character. Just like academic skills and technical skills have to be honed, practice helps master soft skills. The first step in developing good soft skills is to unlearn the negative traits developed and relearn. Unless they have seen success in applying a new skill or method, they are not convinced that a change is required. Training programs can be effective but must include individual and effective assessments to gauge the deficit of soft skills and then work to fill in those voids. It is important to understand the abilities and emotional intelligence of learners before imparting some sort of training. The learner must understand that the training is never final and soft skills take time to be developed. One should usually persevere to put a skill learnt in practice so that it becomes a habit and seeps into one’s behavior.</w:t>
      </w:r>
    </w:p>
    <w:sectPr w:rsidR="00C10F8E" w:rsidSect="001707A3">
      <w:pgSz w:w="12240" w:h="15840"/>
      <w:pgMar w:top="126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Georgia">
    <w:panose1 w:val="02040502050405020303"/>
    <w:charset w:val="00"/>
    <w:family w:val="roman"/>
    <w:pitch w:val="variable"/>
    <w:sig w:usb0="00000287" w:usb1="00000000" w:usb2="00000000" w:usb3="00000000" w:csb0="0000009F" w:csb1="00000000"/>
  </w:font>
  <w:font w:name="Helvetica">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4B3206"/>
    <w:multiLevelType w:val="multilevel"/>
    <w:tmpl w:val="7F5EB0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2E867DB0"/>
    <w:multiLevelType w:val="multilevel"/>
    <w:tmpl w:val="37484E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34973664"/>
    <w:multiLevelType w:val="multilevel"/>
    <w:tmpl w:val="594E8D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compat/>
  <w:rsids>
    <w:rsidRoot w:val="007A66CB"/>
    <w:rsid w:val="001707A3"/>
    <w:rsid w:val="00476E64"/>
    <w:rsid w:val="007A66CB"/>
    <w:rsid w:val="00B25805"/>
    <w:rsid w:val="00C10F8E"/>
    <w:rsid w:val="00EE783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0F8E"/>
  </w:style>
  <w:style w:type="paragraph" w:styleId="Heading1">
    <w:name w:val="heading 1"/>
    <w:basedOn w:val="Normal"/>
    <w:link w:val="Heading1Char"/>
    <w:uiPriority w:val="9"/>
    <w:qFormat/>
    <w:rsid w:val="007A66CB"/>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A66CB"/>
    <w:rPr>
      <w:rFonts w:ascii="Times New Roman" w:eastAsia="Times New Roman" w:hAnsi="Times New Roman" w:cs="Times New Roman"/>
      <w:b/>
      <w:bCs/>
      <w:kern w:val="36"/>
      <w:sz w:val="48"/>
      <w:szCs w:val="48"/>
    </w:rPr>
  </w:style>
  <w:style w:type="character" w:customStyle="1" w:styleId="mainpage-author-name">
    <w:name w:val="mainpage-author-name"/>
    <w:basedOn w:val="DefaultParagraphFont"/>
    <w:rsid w:val="007A66CB"/>
  </w:style>
  <w:style w:type="character" w:styleId="Hyperlink">
    <w:name w:val="Hyperlink"/>
    <w:basedOn w:val="DefaultParagraphFont"/>
    <w:uiPriority w:val="99"/>
    <w:semiHidden/>
    <w:unhideWhenUsed/>
    <w:rsid w:val="007A66CB"/>
    <w:rPr>
      <w:color w:val="0000FF"/>
      <w:u w:val="single"/>
    </w:rPr>
  </w:style>
  <w:style w:type="character" w:customStyle="1" w:styleId="apple-converted-space">
    <w:name w:val="apple-converted-space"/>
    <w:basedOn w:val="DefaultParagraphFont"/>
    <w:rsid w:val="007A66CB"/>
  </w:style>
  <w:style w:type="character" w:customStyle="1" w:styleId="in-widget">
    <w:name w:val="in-widget"/>
    <w:basedOn w:val="DefaultParagraphFont"/>
    <w:rsid w:val="007A66CB"/>
  </w:style>
  <w:style w:type="character" w:customStyle="1" w:styleId="in-right">
    <w:name w:val="in-right"/>
    <w:basedOn w:val="DefaultParagraphFont"/>
    <w:rsid w:val="007A66CB"/>
  </w:style>
  <w:style w:type="paragraph" w:styleId="NormalWeb">
    <w:name w:val="Normal (Web)"/>
    <w:basedOn w:val="Normal"/>
    <w:uiPriority w:val="99"/>
    <w:unhideWhenUsed/>
    <w:rsid w:val="007A66CB"/>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7A66CB"/>
    <w:rPr>
      <w:b/>
      <w:bCs/>
    </w:rPr>
  </w:style>
  <w:style w:type="paragraph" w:styleId="BalloonText">
    <w:name w:val="Balloon Text"/>
    <w:basedOn w:val="Normal"/>
    <w:link w:val="BalloonTextChar"/>
    <w:uiPriority w:val="99"/>
    <w:semiHidden/>
    <w:unhideWhenUsed/>
    <w:rsid w:val="007A66C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6C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745295155">
      <w:bodyDiv w:val="1"/>
      <w:marLeft w:val="0"/>
      <w:marRight w:val="0"/>
      <w:marTop w:val="0"/>
      <w:marBottom w:val="0"/>
      <w:divBdr>
        <w:top w:val="none" w:sz="0" w:space="0" w:color="auto"/>
        <w:left w:val="none" w:sz="0" w:space="0" w:color="auto"/>
        <w:bottom w:val="none" w:sz="0" w:space="0" w:color="auto"/>
        <w:right w:val="none" w:sz="0" w:space="0" w:color="auto"/>
      </w:divBdr>
      <w:divsChild>
        <w:div w:id="64185714">
          <w:marLeft w:val="0"/>
          <w:marRight w:val="0"/>
          <w:marTop w:val="0"/>
          <w:marBottom w:val="0"/>
          <w:divBdr>
            <w:top w:val="none" w:sz="0" w:space="0" w:color="auto"/>
            <w:left w:val="none" w:sz="0" w:space="0" w:color="auto"/>
            <w:bottom w:val="none" w:sz="0" w:space="0" w:color="auto"/>
            <w:right w:val="none" w:sz="0" w:space="0" w:color="auto"/>
          </w:divBdr>
          <w:divsChild>
            <w:div w:id="812020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hyperlink" Target="http://yourstory.in/2012/09/soft-skills-for-success/fobes/"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4</Pages>
  <Words>1259</Words>
  <Characters>7178</Characters>
  <Application>Microsoft Office Word</Application>
  <DocSecurity>0</DocSecurity>
  <Lines>59</Lines>
  <Paragraphs>16</Paragraphs>
  <ScaleCrop>false</ScaleCrop>
  <Company>lbrce</Company>
  <LinksUpToDate>false</LinksUpToDate>
  <CharactersWithSpaces>8421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css</dc:creator>
  <cp:keywords/>
  <dc:description/>
  <cp:lastModifiedBy>css</cp:lastModifiedBy>
  <cp:revision>6</cp:revision>
  <dcterms:created xsi:type="dcterms:W3CDTF">2013-07-27T06:59:00Z</dcterms:created>
  <dcterms:modified xsi:type="dcterms:W3CDTF">2013-07-27T07:05:00Z</dcterms:modified>
</cp:coreProperties>
</file>